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F1092" w14:textId="77777777" w:rsidR="005913A8" w:rsidRPr="0011282E" w:rsidRDefault="0011282E" w:rsidP="0011282E">
      <w:pPr>
        <w:pStyle w:val="Title"/>
        <w:jc w:val="left"/>
        <w:rPr>
          <w:rFonts w:ascii="Oswald" w:hAnsi="Oswald" w:cs="Arial"/>
          <w:sz w:val="32"/>
        </w:rPr>
      </w:pPr>
      <w:r w:rsidRPr="0011282E">
        <w:rPr>
          <w:rFonts w:ascii="Oswald" w:hAnsi="Oswald" w:cs="Arial"/>
          <w:noProof/>
          <w:sz w:val="32"/>
        </w:rPr>
        <w:drawing>
          <wp:anchor distT="0" distB="0" distL="114300" distR="114300" simplePos="0" relativeHeight="251660288" behindDoc="0" locked="0" layoutInCell="1" allowOverlap="1" wp14:anchorId="0AEFE8BC" wp14:editId="30C02620">
            <wp:simplePos x="2221487" y="460005"/>
            <wp:positionH relativeFrom="margin">
              <wp:align>left</wp:align>
            </wp:positionH>
            <wp:positionV relativeFrom="margin">
              <wp:align>top</wp:align>
            </wp:positionV>
            <wp:extent cx="914400" cy="936998"/>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LogoLong@400x-100.jpg"/>
                    <pic:cNvPicPr/>
                  </pic:nvPicPr>
                  <pic:blipFill>
                    <a:blip r:embed="rId5">
                      <a:extLst>
                        <a:ext uri="{28A0092B-C50C-407E-A947-70E740481C1C}">
                          <a14:useLocalDpi xmlns:a14="http://schemas.microsoft.com/office/drawing/2010/main" val="0"/>
                        </a:ext>
                      </a:extLst>
                    </a:blip>
                    <a:stretch>
                      <a:fillRect/>
                    </a:stretch>
                  </pic:blipFill>
                  <pic:spPr>
                    <a:xfrm>
                      <a:off x="0" y="0"/>
                      <a:ext cx="914400" cy="936998"/>
                    </a:xfrm>
                    <a:prstGeom prst="rect">
                      <a:avLst/>
                    </a:prstGeom>
                  </pic:spPr>
                </pic:pic>
              </a:graphicData>
            </a:graphic>
          </wp:anchor>
        </w:drawing>
      </w:r>
      <w:r w:rsidR="005913A8" w:rsidRPr="0011282E">
        <w:rPr>
          <w:rFonts w:ascii="Oswald" w:hAnsi="Oswald" w:cs="Arial"/>
          <w:sz w:val="32"/>
        </w:rPr>
        <w:t xml:space="preserve">SCAN NATOA CHAPTER </w:t>
      </w:r>
      <w:r w:rsidR="0056593C">
        <w:rPr>
          <w:rFonts w:ascii="Oswald" w:hAnsi="Oswald" w:cs="Arial"/>
          <w:sz w:val="32"/>
        </w:rPr>
        <w:t>TRAINING INFORMATION &amp; SESSION</w:t>
      </w:r>
    </w:p>
    <w:p w14:paraId="774B839B" w14:textId="54D64D7E" w:rsidR="005913A8" w:rsidRPr="0011282E" w:rsidRDefault="00FE59EC" w:rsidP="0011282E">
      <w:pPr>
        <w:pStyle w:val="Title"/>
        <w:tabs>
          <w:tab w:val="left" w:pos="6570"/>
        </w:tabs>
        <w:jc w:val="left"/>
        <w:rPr>
          <w:rFonts w:ascii="Oswald" w:hAnsi="Oswald" w:cs="Arial"/>
          <w:sz w:val="24"/>
          <w:szCs w:val="18"/>
        </w:rPr>
      </w:pPr>
      <w:r>
        <w:rPr>
          <w:rFonts w:ascii="Oswald" w:hAnsi="Oswald" w:cs="Arial"/>
          <w:sz w:val="24"/>
          <w:szCs w:val="18"/>
        </w:rPr>
        <w:t xml:space="preserve">February 16, </w:t>
      </w:r>
      <w:proofErr w:type="gramStart"/>
      <w:r>
        <w:rPr>
          <w:rFonts w:ascii="Oswald" w:hAnsi="Oswald" w:cs="Arial"/>
          <w:sz w:val="24"/>
          <w:szCs w:val="18"/>
        </w:rPr>
        <w:t>2023</w:t>
      </w:r>
      <w:proofErr w:type="gramEnd"/>
      <w:r w:rsidR="0011282E" w:rsidRPr="0011282E">
        <w:rPr>
          <w:rFonts w:ascii="Oswald" w:hAnsi="Oswald" w:cs="Arial"/>
          <w:sz w:val="24"/>
          <w:szCs w:val="18"/>
        </w:rPr>
        <w:t xml:space="preserve"> | Torrance </w:t>
      </w:r>
      <w:r w:rsidR="005913A8" w:rsidRPr="0011282E">
        <w:rPr>
          <w:rFonts w:ascii="Oswald" w:hAnsi="Oswald" w:cs="Arial"/>
          <w:sz w:val="24"/>
          <w:szCs w:val="18"/>
        </w:rPr>
        <w:t>California</w:t>
      </w:r>
    </w:p>
    <w:p w14:paraId="2704D7F5" w14:textId="77777777" w:rsidR="005913A8" w:rsidRPr="0011282E" w:rsidRDefault="005913A8" w:rsidP="005913A8">
      <w:pPr>
        <w:pStyle w:val="Title"/>
        <w:rPr>
          <w:rFonts w:ascii="Oswald" w:hAnsi="Oswald" w:cs="Arial"/>
          <w:b w:val="0"/>
          <w:sz w:val="24"/>
        </w:rPr>
      </w:pPr>
    </w:p>
    <w:p w14:paraId="6BD9D4E6" w14:textId="77777777" w:rsidR="00E85BAB" w:rsidRDefault="00FE59EC" w:rsidP="00E85BAB">
      <w:pPr>
        <w:pStyle w:val="Title"/>
        <w:ind w:right="1530"/>
        <w:rPr>
          <w:rFonts w:ascii="Oswald" w:hAnsi="Oswald" w:cs="Arial"/>
          <w:color w:val="0070C0"/>
          <w:sz w:val="40"/>
          <w:szCs w:val="28"/>
          <w:shd w:val="clear" w:color="auto" w:fill="FFFFFF"/>
          <w:lang w:eastAsia="zh-TW"/>
        </w:rPr>
      </w:pPr>
      <w:r w:rsidRPr="00E85BAB">
        <w:rPr>
          <w:rFonts w:ascii="Oswald" w:hAnsi="Oswald" w:cs="Arial"/>
          <w:color w:val="0070C0"/>
          <w:sz w:val="40"/>
          <w:szCs w:val="28"/>
          <w:shd w:val="clear" w:color="auto" w:fill="FFFFFF"/>
          <w:lang w:eastAsia="zh-TW"/>
        </w:rPr>
        <w:t>LIVE ELECTION OR NEWS COVERAGE</w:t>
      </w:r>
      <w:r w:rsidR="00E85BAB" w:rsidRPr="00E85BAB">
        <w:rPr>
          <w:rFonts w:ascii="Oswald" w:hAnsi="Oswald" w:cs="Arial"/>
          <w:color w:val="0070C0"/>
          <w:sz w:val="40"/>
          <w:szCs w:val="28"/>
          <w:shd w:val="clear" w:color="auto" w:fill="FFFFFF"/>
          <w:lang w:eastAsia="zh-TW"/>
        </w:rPr>
        <w:t xml:space="preserve"> </w:t>
      </w:r>
    </w:p>
    <w:p w14:paraId="2B80B74E" w14:textId="1128F8B4" w:rsidR="00FE59EC" w:rsidRDefault="00E85BAB" w:rsidP="00E85BAB">
      <w:pPr>
        <w:pStyle w:val="Title"/>
        <w:rPr>
          <w:rFonts w:ascii="Oswald" w:hAnsi="Oswald" w:cs="Arial"/>
          <w:sz w:val="40"/>
          <w:szCs w:val="28"/>
          <w:shd w:val="clear" w:color="auto" w:fill="FFFFFF"/>
        </w:rPr>
      </w:pPr>
      <w:r w:rsidRPr="00E85BAB">
        <w:rPr>
          <w:rFonts w:ascii="Oswald" w:hAnsi="Oswald" w:cs="Arial"/>
          <w:color w:val="0070C0"/>
          <w:sz w:val="40"/>
          <w:szCs w:val="28"/>
          <w:shd w:val="clear" w:color="auto" w:fill="FFFFFF"/>
          <w:lang w:eastAsia="zh-TW"/>
        </w:rPr>
        <w:t>Including Remotes At Low Cost</w:t>
      </w:r>
    </w:p>
    <w:p w14:paraId="72B23632" w14:textId="46347D38" w:rsidR="000D1A98" w:rsidRPr="0011282E" w:rsidRDefault="000D1A98" w:rsidP="00FE59EC">
      <w:pPr>
        <w:rPr>
          <w:rFonts w:ascii="Source Sans Pro" w:hAnsi="Source Sans Pro" w:cs="Arial"/>
          <w:sz w:val="20"/>
          <w:szCs w:val="22"/>
          <w:shd w:val="clear" w:color="auto" w:fill="FFFFFF"/>
        </w:rPr>
      </w:pPr>
    </w:p>
    <w:p w14:paraId="08A3FB5A" w14:textId="5F54F9EA" w:rsidR="00FE59EC" w:rsidRPr="00E85BAB" w:rsidRDefault="00FE59EC" w:rsidP="00FE59EC">
      <w:pPr>
        <w:spacing w:line="276" w:lineRule="auto"/>
        <w:jc w:val="both"/>
        <w:rPr>
          <w:rFonts w:ascii="Source Sans Pro" w:hAnsi="Source Sans Pro" w:cs="Arial"/>
          <w:bCs/>
          <w:sz w:val="20"/>
          <w:szCs w:val="20"/>
          <w:shd w:val="clear" w:color="auto" w:fill="FFFFFF"/>
        </w:rPr>
      </w:pPr>
      <w:r w:rsidRPr="00E85BAB">
        <w:rPr>
          <w:rFonts w:ascii="Source Sans Pro" w:hAnsi="Source Sans Pro"/>
          <w:noProof/>
          <w:sz w:val="20"/>
          <w:szCs w:val="20"/>
        </w:rPr>
        <w:drawing>
          <wp:anchor distT="0" distB="0" distL="114300" distR="114300" simplePos="0" relativeHeight="251661312" behindDoc="0" locked="0" layoutInCell="1" allowOverlap="1" wp14:anchorId="3D67D455" wp14:editId="4400ED34">
            <wp:simplePos x="0" y="0"/>
            <wp:positionH relativeFrom="column">
              <wp:posOffset>4800803</wp:posOffset>
            </wp:positionH>
            <wp:positionV relativeFrom="paragraph">
              <wp:posOffset>218059</wp:posOffset>
            </wp:positionV>
            <wp:extent cx="1828800" cy="1028065"/>
            <wp:effectExtent l="152400" t="152400" r="361950" b="362585"/>
            <wp:wrapNone/>
            <wp:docPr id="1" name="Picture 1" descr="E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c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102806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5913A8" w:rsidRPr="00E85BAB">
        <w:rPr>
          <w:rFonts w:ascii="Source Sans Pro" w:hAnsi="Source Sans Pro"/>
          <w:noProof/>
          <w:sz w:val="20"/>
          <w:szCs w:val="20"/>
        </w:rPr>
        <w:t xml:space="preserve">Please join us for this unique SCAN </w:t>
      </w:r>
      <w:r w:rsidRPr="00E85BAB">
        <w:rPr>
          <w:rFonts w:ascii="Source Sans Pro" w:hAnsi="Source Sans Pro"/>
          <w:noProof/>
          <w:sz w:val="20"/>
          <w:szCs w:val="20"/>
        </w:rPr>
        <w:t>C</w:t>
      </w:r>
      <w:r w:rsidR="005913A8" w:rsidRPr="00E85BAB">
        <w:rPr>
          <w:rFonts w:ascii="Source Sans Pro" w:hAnsi="Source Sans Pro"/>
          <w:noProof/>
          <w:sz w:val="20"/>
          <w:szCs w:val="20"/>
        </w:rPr>
        <w:t xml:space="preserve">hapter </w:t>
      </w:r>
      <w:r w:rsidRPr="00E85BAB">
        <w:rPr>
          <w:rFonts w:ascii="Source Sans Pro" w:hAnsi="Source Sans Pro"/>
          <w:noProof/>
          <w:sz w:val="20"/>
          <w:szCs w:val="20"/>
        </w:rPr>
        <w:t xml:space="preserve">Training Session.  </w:t>
      </w:r>
      <w:r w:rsidRPr="00E85BAB">
        <w:rPr>
          <w:rFonts w:ascii="Source Sans Pro" w:hAnsi="Source Sans Pro" w:cs="Arial"/>
          <w:bCs/>
          <w:sz w:val="20"/>
          <w:szCs w:val="20"/>
          <w:shd w:val="clear" w:color="auto" w:fill="FFFFFF"/>
        </w:rPr>
        <w:t xml:space="preserve">Torrance CitiCABLE will present a special training on how to present live news coverage on a budget using Zoom, mobile </w:t>
      </w:r>
      <w:r w:rsidR="004D0D0A" w:rsidRPr="00E85BAB">
        <w:rPr>
          <w:rFonts w:ascii="Source Sans Pro" w:hAnsi="Source Sans Pro" w:cs="Arial"/>
          <w:bCs/>
          <w:sz w:val="20"/>
          <w:szCs w:val="20"/>
          <w:shd w:val="clear" w:color="auto" w:fill="FFFFFF"/>
        </w:rPr>
        <w:t>devices,</w:t>
      </w:r>
      <w:r w:rsidRPr="00E85BAB">
        <w:rPr>
          <w:rFonts w:ascii="Source Sans Pro" w:hAnsi="Source Sans Pro" w:cs="Arial"/>
          <w:bCs/>
          <w:sz w:val="20"/>
          <w:szCs w:val="20"/>
          <w:shd w:val="clear" w:color="auto" w:fill="FFFFFF"/>
        </w:rPr>
        <w:t xml:space="preserve"> and minimal staffing. </w:t>
      </w:r>
    </w:p>
    <w:p w14:paraId="3274ABDB" w14:textId="77777777" w:rsidR="00FE59EC" w:rsidRPr="00E85BAB" w:rsidRDefault="00FE59EC" w:rsidP="00FE59EC">
      <w:pPr>
        <w:spacing w:line="276" w:lineRule="auto"/>
        <w:jc w:val="both"/>
        <w:rPr>
          <w:rFonts w:ascii="Source Sans Pro" w:hAnsi="Source Sans Pro" w:cs="Arial"/>
          <w:bCs/>
          <w:sz w:val="20"/>
          <w:szCs w:val="20"/>
          <w:shd w:val="clear" w:color="auto" w:fill="FFFFFF"/>
        </w:rPr>
      </w:pPr>
    </w:p>
    <w:p w14:paraId="4F7B993D" w14:textId="77777777" w:rsidR="00FE59EC" w:rsidRPr="00E85BAB" w:rsidRDefault="00FE59EC" w:rsidP="00FE59EC">
      <w:pPr>
        <w:spacing w:line="276" w:lineRule="auto"/>
        <w:ind w:right="3510"/>
        <w:jc w:val="both"/>
        <w:rPr>
          <w:rFonts w:ascii="Source Sans Pro" w:hAnsi="Source Sans Pro" w:cs="Arial"/>
          <w:bCs/>
          <w:sz w:val="20"/>
          <w:szCs w:val="20"/>
          <w:shd w:val="clear" w:color="auto" w:fill="FFFFFF"/>
        </w:rPr>
      </w:pPr>
      <w:r w:rsidRPr="00E85BAB">
        <w:rPr>
          <w:rFonts w:ascii="Source Sans Pro" w:hAnsi="Source Sans Pro" w:cs="Arial"/>
          <w:bCs/>
          <w:sz w:val="20"/>
          <w:szCs w:val="20"/>
          <w:shd w:val="clear" w:color="auto" w:fill="FFFFFF"/>
        </w:rPr>
        <w:t xml:space="preserve">The city held a live election coverage in 2022 with a team of less than 10 people which included several reporters providing live TV hits from different spots across Torrance during a span of more than three hours. </w:t>
      </w:r>
    </w:p>
    <w:p w14:paraId="057070A8" w14:textId="77777777" w:rsidR="00FE59EC" w:rsidRPr="00E85BAB" w:rsidRDefault="00FE59EC" w:rsidP="00FE59EC">
      <w:pPr>
        <w:spacing w:line="276" w:lineRule="auto"/>
        <w:ind w:right="3510"/>
        <w:jc w:val="both"/>
        <w:rPr>
          <w:rFonts w:ascii="Source Sans Pro" w:hAnsi="Source Sans Pro" w:cs="Arial"/>
          <w:bCs/>
          <w:sz w:val="20"/>
          <w:szCs w:val="20"/>
          <w:shd w:val="clear" w:color="auto" w:fill="FFFFFF"/>
        </w:rPr>
      </w:pPr>
    </w:p>
    <w:p w14:paraId="49377A93" w14:textId="4822F6D4" w:rsidR="00FE59EC" w:rsidRPr="00E85BAB" w:rsidRDefault="00FE59EC" w:rsidP="00FE59EC">
      <w:pPr>
        <w:spacing w:line="276" w:lineRule="auto"/>
        <w:ind w:right="3510"/>
        <w:jc w:val="both"/>
        <w:rPr>
          <w:rFonts w:ascii="Source Sans Pro" w:hAnsi="Source Sans Pro" w:cs="Arial"/>
          <w:bCs/>
          <w:sz w:val="20"/>
          <w:szCs w:val="20"/>
          <w:shd w:val="clear" w:color="auto" w:fill="FFFFFF"/>
        </w:rPr>
      </w:pPr>
      <w:r w:rsidRPr="00E85BAB">
        <w:rPr>
          <w:rFonts w:ascii="Source Sans Pro" w:hAnsi="Source Sans Pro" w:cs="Arial"/>
          <w:bCs/>
          <w:sz w:val="20"/>
          <w:szCs w:val="20"/>
          <w:shd w:val="clear" w:color="auto" w:fill="FFFFFF"/>
        </w:rPr>
        <w:t xml:space="preserve">The session will be broken down into two segments: </w:t>
      </w:r>
    </w:p>
    <w:p w14:paraId="1DBCCCB2" w14:textId="058D4C0F" w:rsidR="00FE59EC" w:rsidRPr="00E85BAB" w:rsidRDefault="00FE59EC" w:rsidP="00FE59EC">
      <w:pPr>
        <w:pStyle w:val="ListParagraph"/>
        <w:numPr>
          <w:ilvl w:val="0"/>
          <w:numId w:val="17"/>
        </w:numPr>
        <w:spacing w:line="276" w:lineRule="auto"/>
        <w:ind w:left="270" w:right="3510" w:hanging="270"/>
        <w:jc w:val="both"/>
        <w:rPr>
          <w:rFonts w:ascii="Source Sans Pro" w:hAnsi="Source Sans Pro" w:cs="Arial"/>
          <w:bCs/>
          <w:sz w:val="20"/>
          <w:szCs w:val="20"/>
          <w:shd w:val="clear" w:color="auto" w:fill="FFFFFF"/>
        </w:rPr>
      </w:pPr>
      <w:r w:rsidRPr="00E85BAB">
        <w:rPr>
          <w:rFonts w:ascii="Source Sans Pro" w:hAnsi="Source Sans Pro" w:cs="Arial"/>
          <w:bCs/>
          <w:sz w:val="20"/>
          <w:szCs w:val="20"/>
          <w:shd w:val="clear" w:color="auto" w:fill="FFFFFF"/>
        </w:rPr>
        <w:t>Review</w:t>
      </w:r>
      <w:r w:rsidRPr="00E85BAB">
        <w:rPr>
          <w:rFonts w:ascii="Source Sans Pro" w:hAnsi="Source Sans Pro" w:cs="Arial"/>
          <w:bCs/>
          <w:sz w:val="20"/>
          <w:szCs w:val="20"/>
          <w:shd w:val="clear" w:color="auto" w:fill="FFFFFF"/>
        </w:rPr>
        <w:t xml:space="preserve"> highlights of the </w:t>
      </w:r>
      <w:r w:rsidRPr="00E85BAB">
        <w:rPr>
          <w:rFonts w:ascii="Source Sans Pro" w:hAnsi="Source Sans Pro" w:cs="Arial"/>
          <w:b/>
          <w:color w:val="FF0000"/>
          <w:sz w:val="20"/>
          <w:szCs w:val="20"/>
          <w:shd w:val="clear" w:color="auto" w:fill="FFFFFF"/>
        </w:rPr>
        <w:t>E</w:t>
      </w:r>
      <w:r w:rsidRPr="00E85BAB">
        <w:rPr>
          <w:rFonts w:ascii="Source Sans Pro" w:hAnsi="Source Sans Pro" w:cs="Arial"/>
          <w:b/>
          <w:color w:val="FF0000"/>
          <w:sz w:val="20"/>
          <w:szCs w:val="20"/>
          <w:shd w:val="clear" w:color="auto" w:fill="FFFFFF"/>
        </w:rPr>
        <w:t xml:space="preserve">lection </w:t>
      </w:r>
      <w:r w:rsidRPr="00E85BAB">
        <w:rPr>
          <w:rFonts w:ascii="Source Sans Pro" w:hAnsi="Source Sans Pro" w:cs="Arial"/>
          <w:b/>
          <w:color w:val="FF0000"/>
          <w:sz w:val="20"/>
          <w:szCs w:val="20"/>
          <w:shd w:val="clear" w:color="auto" w:fill="FFFFFF"/>
        </w:rPr>
        <w:t>C</w:t>
      </w:r>
      <w:r w:rsidRPr="00E85BAB">
        <w:rPr>
          <w:rFonts w:ascii="Source Sans Pro" w:hAnsi="Source Sans Pro" w:cs="Arial"/>
          <w:b/>
          <w:color w:val="FF0000"/>
          <w:sz w:val="20"/>
          <w:szCs w:val="20"/>
          <w:shd w:val="clear" w:color="auto" w:fill="FFFFFF"/>
        </w:rPr>
        <w:t>overage</w:t>
      </w:r>
      <w:r w:rsidRPr="00E85BAB">
        <w:rPr>
          <w:rFonts w:ascii="Source Sans Pro" w:hAnsi="Source Sans Pro" w:cs="Arial"/>
          <w:bCs/>
          <w:color w:val="FF0000"/>
          <w:sz w:val="20"/>
          <w:szCs w:val="20"/>
          <w:shd w:val="clear" w:color="auto" w:fill="FFFFFF"/>
        </w:rPr>
        <w:t xml:space="preserve"> </w:t>
      </w:r>
      <w:r w:rsidRPr="00E85BAB">
        <w:rPr>
          <w:rFonts w:ascii="Source Sans Pro" w:hAnsi="Source Sans Pro" w:cs="Arial"/>
          <w:bCs/>
          <w:sz w:val="20"/>
          <w:szCs w:val="20"/>
          <w:shd w:val="clear" w:color="auto" w:fill="FFFFFF"/>
        </w:rPr>
        <w:t xml:space="preserve">with a </w:t>
      </w:r>
      <w:r w:rsidRPr="00E85BAB">
        <w:rPr>
          <w:rFonts w:ascii="Source Sans Pro" w:hAnsi="Source Sans Pro" w:cs="Arial"/>
          <w:bCs/>
          <w:sz w:val="20"/>
          <w:szCs w:val="20"/>
          <w:shd w:val="clear" w:color="auto" w:fill="FFFFFF"/>
        </w:rPr>
        <w:t>toolkit</w:t>
      </w:r>
      <w:r w:rsidRPr="00E85BAB">
        <w:rPr>
          <w:rFonts w:ascii="Source Sans Pro" w:hAnsi="Source Sans Pro" w:cs="Arial"/>
          <w:bCs/>
          <w:sz w:val="20"/>
          <w:szCs w:val="20"/>
          <w:shd w:val="clear" w:color="auto" w:fill="FFFFFF"/>
        </w:rPr>
        <w:t xml:space="preserve"> for participants</w:t>
      </w:r>
      <w:r w:rsidRPr="00E85BAB">
        <w:rPr>
          <w:rFonts w:ascii="Source Sans Pro" w:hAnsi="Source Sans Pro" w:cs="Arial"/>
          <w:bCs/>
          <w:sz w:val="20"/>
          <w:szCs w:val="20"/>
          <w:shd w:val="clear" w:color="auto" w:fill="FFFFFF"/>
        </w:rPr>
        <w:t>,</w:t>
      </w:r>
      <w:r w:rsidRPr="00E85BAB">
        <w:rPr>
          <w:rFonts w:ascii="Source Sans Pro" w:hAnsi="Source Sans Pro" w:cs="Arial"/>
          <w:bCs/>
          <w:sz w:val="20"/>
          <w:szCs w:val="20"/>
          <w:shd w:val="clear" w:color="auto" w:fill="FFFFFF"/>
        </w:rPr>
        <w:t xml:space="preserve"> and </w:t>
      </w:r>
    </w:p>
    <w:p w14:paraId="3D49C6B8" w14:textId="3A1759BE" w:rsidR="00462336" w:rsidRPr="00E85BAB" w:rsidRDefault="00E85BAB" w:rsidP="00FE59EC">
      <w:pPr>
        <w:pStyle w:val="ListParagraph"/>
        <w:numPr>
          <w:ilvl w:val="0"/>
          <w:numId w:val="17"/>
        </w:numPr>
        <w:spacing w:line="276" w:lineRule="auto"/>
        <w:ind w:left="270" w:right="-90" w:hanging="270"/>
        <w:jc w:val="both"/>
        <w:rPr>
          <w:rFonts w:ascii="Source Sans Pro" w:hAnsi="Source Sans Pro" w:cs="Arial"/>
          <w:bCs/>
          <w:sz w:val="20"/>
          <w:szCs w:val="20"/>
          <w:shd w:val="clear" w:color="auto" w:fill="FFFFFF"/>
        </w:rPr>
      </w:pPr>
      <w:r w:rsidRPr="00E85BAB">
        <w:rPr>
          <w:rFonts w:ascii="Source Sans Pro" w:hAnsi="Source Sans Pro" w:cs="Arial"/>
          <w:bCs/>
          <w:sz w:val="20"/>
          <w:szCs w:val="20"/>
          <w:shd w:val="clear" w:color="auto" w:fill="FFFFFF"/>
        </w:rPr>
        <w:t>Review</w:t>
      </w:r>
      <w:r w:rsidRPr="00E85BAB">
        <w:rPr>
          <w:rFonts w:ascii="Source Sans Pro" w:hAnsi="Source Sans Pro" w:cs="Arial"/>
          <w:bCs/>
          <w:sz w:val="20"/>
          <w:szCs w:val="20"/>
          <w:shd w:val="clear" w:color="auto" w:fill="FFFFFF"/>
        </w:rPr>
        <w:t>ing</w:t>
      </w:r>
      <w:r w:rsidR="00FE59EC" w:rsidRPr="00E85BAB">
        <w:rPr>
          <w:rFonts w:ascii="Source Sans Pro" w:hAnsi="Source Sans Pro" w:cs="Arial"/>
          <w:bCs/>
          <w:sz w:val="20"/>
          <w:szCs w:val="20"/>
          <w:shd w:val="clear" w:color="auto" w:fill="FFFFFF"/>
        </w:rPr>
        <w:t xml:space="preserve"> logistics of making Torrance CitiCABLE’s live 15-minute newscast called </w:t>
      </w:r>
      <w:r w:rsidR="00FE59EC" w:rsidRPr="00E85BAB">
        <w:rPr>
          <w:rFonts w:ascii="Source Sans Pro" w:hAnsi="Source Sans Pro" w:cs="Arial"/>
          <w:b/>
          <w:color w:val="FF0000"/>
          <w:sz w:val="20"/>
          <w:szCs w:val="20"/>
          <w:shd w:val="clear" w:color="auto" w:fill="FFFFFF"/>
        </w:rPr>
        <w:t>TORRANCE TODAY</w:t>
      </w:r>
      <w:r w:rsidR="00FE59EC" w:rsidRPr="00E85BAB">
        <w:rPr>
          <w:rFonts w:ascii="Source Sans Pro" w:hAnsi="Source Sans Pro" w:cs="Arial"/>
          <w:bCs/>
          <w:color w:val="FF0000"/>
          <w:sz w:val="20"/>
          <w:szCs w:val="20"/>
          <w:shd w:val="clear" w:color="auto" w:fill="FFFFFF"/>
        </w:rPr>
        <w:t xml:space="preserve"> </w:t>
      </w:r>
      <w:r w:rsidR="00FE59EC" w:rsidRPr="00E85BAB">
        <w:rPr>
          <w:rFonts w:ascii="Source Sans Pro" w:hAnsi="Source Sans Pro" w:cs="Arial"/>
          <w:bCs/>
          <w:sz w:val="20"/>
          <w:szCs w:val="20"/>
          <w:shd w:val="clear" w:color="auto" w:fill="FFFFFF"/>
        </w:rPr>
        <w:t>possible</w:t>
      </w:r>
      <w:r w:rsidRPr="00E85BAB">
        <w:rPr>
          <w:rFonts w:ascii="Source Sans Pro" w:hAnsi="Source Sans Pro" w:cs="Arial"/>
          <w:bCs/>
          <w:sz w:val="20"/>
          <w:szCs w:val="20"/>
          <w:shd w:val="clear" w:color="auto" w:fill="FFFFFF"/>
        </w:rPr>
        <w:t xml:space="preserve"> -</w:t>
      </w:r>
      <w:r w:rsidR="00FE59EC" w:rsidRPr="00E85BAB">
        <w:rPr>
          <w:rFonts w:ascii="Source Sans Pro" w:hAnsi="Source Sans Pro" w:cs="Arial"/>
          <w:bCs/>
          <w:sz w:val="20"/>
          <w:szCs w:val="20"/>
          <w:shd w:val="clear" w:color="auto" w:fill="FFFFFF"/>
        </w:rPr>
        <w:t xml:space="preserve"> four days a week using even less staffing.</w:t>
      </w:r>
    </w:p>
    <w:p w14:paraId="33458C0A" w14:textId="77777777" w:rsidR="00FE59EC" w:rsidRPr="00E85BAB" w:rsidRDefault="00FE59EC" w:rsidP="00FE59EC">
      <w:pPr>
        <w:jc w:val="both"/>
        <w:rPr>
          <w:rFonts w:ascii="Source Sans Pro" w:hAnsi="Source Sans Pro" w:cs="Arial"/>
          <w:sz w:val="20"/>
          <w:szCs w:val="20"/>
        </w:rPr>
      </w:pPr>
    </w:p>
    <w:p w14:paraId="5259434E" w14:textId="1604E26E" w:rsidR="00462336" w:rsidRPr="00E85BAB" w:rsidRDefault="00E85BAB" w:rsidP="000D1A98">
      <w:pPr>
        <w:jc w:val="both"/>
        <w:rPr>
          <w:rFonts w:ascii="Source Sans Pro" w:hAnsi="Source Sans Pro"/>
          <w:b/>
          <w:noProof/>
          <w:sz w:val="20"/>
          <w:szCs w:val="20"/>
        </w:rPr>
      </w:pPr>
      <w:r w:rsidRPr="00E85BAB">
        <w:rPr>
          <w:rFonts w:ascii="Source Sans Pro" w:hAnsi="Source Sans Pro" w:cs="Arial"/>
          <w:sz w:val="20"/>
          <w:szCs w:val="20"/>
        </w:rPr>
        <w:t>S</w:t>
      </w:r>
      <w:r w:rsidR="00462336" w:rsidRPr="00E85BAB">
        <w:rPr>
          <w:rFonts w:ascii="Source Sans Pro" w:hAnsi="Source Sans Pro" w:cs="Arial"/>
          <w:sz w:val="20"/>
          <w:szCs w:val="20"/>
        </w:rPr>
        <w:t>peakers include:</w:t>
      </w:r>
    </w:p>
    <w:tbl>
      <w:tblPr>
        <w:tblStyle w:val="TableGrid"/>
        <w:tblpPr w:leftFromText="180" w:rightFromText="180" w:vertAnchor="text" w:horzAnchor="margin" w:tblpXSpec="center" w:tblpY="98"/>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0"/>
        <w:gridCol w:w="3030"/>
        <w:gridCol w:w="3030"/>
      </w:tblGrid>
      <w:tr w:rsidR="008C1AFF" w:rsidRPr="00E85BAB" w14:paraId="5714D05F" w14:textId="77777777" w:rsidTr="0056593C">
        <w:tc>
          <w:tcPr>
            <w:tcW w:w="3570" w:type="dxa"/>
          </w:tcPr>
          <w:p w14:paraId="4577E599" w14:textId="4429C1EC" w:rsidR="0056593C" w:rsidRPr="00E85BAB" w:rsidRDefault="0011282E" w:rsidP="0056593C">
            <w:pPr>
              <w:jc w:val="center"/>
              <w:rPr>
                <w:rFonts w:ascii="Source Sans Pro" w:hAnsi="Source Sans Pro"/>
                <w:b/>
                <w:sz w:val="20"/>
                <w:szCs w:val="20"/>
              </w:rPr>
            </w:pPr>
            <w:r w:rsidRPr="00E85BAB">
              <w:rPr>
                <w:rFonts w:ascii="Source Sans Pro" w:hAnsi="Source Sans Pro"/>
                <w:sz w:val="20"/>
                <w:szCs w:val="20"/>
              </w:rPr>
              <w:t xml:space="preserve"> </w:t>
            </w:r>
            <w:r w:rsidR="0056593C" w:rsidRPr="00E85BAB">
              <w:rPr>
                <w:rFonts w:ascii="Source Sans Pro" w:hAnsi="Source Sans Pro"/>
                <w:b/>
                <w:sz w:val="20"/>
                <w:szCs w:val="20"/>
              </w:rPr>
              <w:t xml:space="preserve"> </w:t>
            </w:r>
            <w:r w:rsidR="00E85BAB" w:rsidRPr="00E85BAB">
              <w:rPr>
                <w:rFonts w:ascii="Source Sans Pro" w:hAnsi="Source Sans Pro"/>
                <w:b/>
                <w:color w:val="0070C0"/>
                <w:sz w:val="20"/>
                <w:szCs w:val="20"/>
              </w:rPr>
              <w:t>CHRISTINE LEE</w:t>
            </w:r>
          </w:p>
          <w:p w14:paraId="501D4571" w14:textId="30F8EB90" w:rsidR="002C3BFA" w:rsidRPr="00E85BAB" w:rsidRDefault="00E85BAB" w:rsidP="0056593C">
            <w:pPr>
              <w:pStyle w:val="PlainText"/>
              <w:jc w:val="center"/>
              <w:rPr>
                <w:rFonts w:ascii="Source Sans Pro" w:hAnsi="Source Sans Pro"/>
                <w:color w:val="7F7F7F" w:themeColor="text1" w:themeTint="80"/>
                <w:szCs w:val="20"/>
              </w:rPr>
            </w:pPr>
            <w:r w:rsidRPr="00E85BAB">
              <w:rPr>
                <w:rFonts w:ascii="Source Sans Pro" w:hAnsi="Source Sans Pro" w:cs="Tahoma"/>
                <w:color w:val="7F7F7F" w:themeColor="text1" w:themeTint="80"/>
                <w:szCs w:val="20"/>
              </w:rPr>
              <w:t>Supervising Producer/Writer</w:t>
            </w:r>
          </w:p>
          <w:p w14:paraId="0DFDE236" w14:textId="5DE3CB0E" w:rsidR="008C1AFF" w:rsidRPr="00E85BAB" w:rsidRDefault="00E85BAB" w:rsidP="00285B94">
            <w:pPr>
              <w:pStyle w:val="PlainText"/>
              <w:jc w:val="center"/>
              <w:rPr>
                <w:rFonts w:ascii="Source Sans Pro" w:hAnsi="Source Sans Pro"/>
                <w:szCs w:val="20"/>
              </w:rPr>
            </w:pPr>
            <w:r w:rsidRPr="00E85BAB">
              <w:rPr>
                <w:rFonts w:ascii="Source Sans Pro" w:hAnsi="Source Sans Pro"/>
                <w:color w:val="7F7F7F" w:themeColor="text1" w:themeTint="80"/>
                <w:szCs w:val="20"/>
              </w:rPr>
              <w:t>TorranceCA</w:t>
            </w:r>
          </w:p>
        </w:tc>
        <w:tc>
          <w:tcPr>
            <w:tcW w:w="3030" w:type="dxa"/>
          </w:tcPr>
          <w:p w14:paraId="5FDBE325" w14:textId="368E188E" w:rsidR="008C1AFF" w:rsidRPr="00E85BAB" w:rsidRDefault="00E85BAB" w:rsidP="008C1AFF">
            <w:pPr>
              <w:jc w:val="center"/>
              <w:rPr>
                <w:rFonts w:ascii="Source Sans Pro" w:hAnsi="Source Sans Pro"/>
                <w:b/>
                <w:color w:val="0070C0"/>
                <w:sz w:val="20"/>
                <w:szCs w:val="20"/>
              </w:rPr>
            </w:pPr>
            <w:r w:rsidRPr="00E85BAB">
              <w:rPr>
                <w:rFonts w:ascii="Source Sans Pro" w:hAnsi="Source Sans Pro"/>
                <w:b/>
                <w:color w:val="0070C0"/>
                <w:sz w:val="20"/>
                <w:szCs w:val="20"/>
              </w:rPr>
              <w:t>GUSTAVO PONCE</w:t>
            </w:r>
          </w:p>
          <w:p w14:paraId="0D4FB656" w14:textId="77777777" w:rsidR="008C1AFF" w:rsidRPr="00E85BAB" w:rsidRDefault="00E85BAB" w:rsidP="00E85BAB">
            <w:pPr>
              <w:jc w:val="center"/>
              <w:rPr>
                <w:rFonts w:ascii="Source Sans Pro" w:hAnsi="Source Sans Pro"/>
                <w:color w:val="7F7F7F" w:themeColor="text1" w:themeTint="80"/>
                <w:sz w:val="20"/>
                <w:szCs w:val="20"/>
                <w:highlight w:val="yellow"/>
              </w:rPr>
            </w:pPr>
            <w:r w:rsidRPr="00E85BAB">
              <w:rPr>
                <w:rFonts w:ascii="Source Sans Pro" w:hAnsi="Source Sans Pro"/>
                <w:color w:val="7F7F7F" w:themeColor="text1" w:themeTint="80"/>
                <w:sz w:val="20"/>
                <w:szCs w:val="20"/>
              </w:rPr>
              <w:t>Acting Production Supervisor</w:t>
            </w:r>
            <w:r w:rsidRPr="00E85BAB">
              <w:rPr>
                <w:rFonts w:ascii="Source Sans Pro" w:hAnsi="Source Sans Pro"/>
                <w:color w:val="7F7F7F" w:themeColor="text1" w:themeTint="80"/>
                <w:sz w:val="20"/>
                <w:szCs w:val="20"/>
                <w:highlight w:val="yellow"/>
              </w:rPr>
              <w:t xml:space="preserve"> </w:t>
            </w:r>
          </w:p>
          <w:p w14:paraId="235F6390" w14:textId="4612ABCD" w:rsidR="00E85BAB" w:rsidRPr="00E85BAB" w:rsidRDefault="00E85BAB" w:rsidP="00E85BAB">
            <w:pPr>
              <w:jc w:val="center"/>
              <w:rPr>
                <w:rFonts w:ascii="Source Sans Pro" w:hAnsi="Source Sans Pro"/>
                <w:sz w:val="20"/>
                <w:szCs w:val="20"/>
                <w:highlight w:val="yellow"/>
              </w:rPr>
            </w:pPr>
            <w:r w:rsidRPr="00E85BAB">
              <w:rPr>
                <w:rFonts w:ascii="Source Sans Pro" w:hAnsi="Source Sans Pro"/>
                <w:color w:val="7F7F7F" w:themeColor="text1" w:themeTint="80"/>
                <w:sz w:val="20"/>
                <w:szCs w:val="20"/>
              </w:rPr>
              <w:t>TorranceCA</w:t>
            </w:r>
          </w:p>
        </w:tc>
        <w:tc>
          <w:tcPr>
            <w:tcW w:w="3030" w:type="dxa"/>
          </w:tcPr>
          <w:p w14:paraId="1D7B4FCD" w14:textId="68564A73" w:rsidR="008C1AFF" w:rsidRPr="00E85BAB" w:rsidRDefault="00E85BAB" w:rsidP="008C1AFF">
            <w:pPr>
              <w:jc w:val="center"/>
              <w:rPr>
                <w:rFonts w:ascii="Source Sans Pro" w:hAnsi="Source Sans Pro"/>
                <w:b/>
                <w:color w:val="0070C0"/>
                <w:sz w:val="20"/>
                <w:szCs w:val="20"/>
              </w:rPr>
            </w:pPr>
            <w:r w:rsidRPr="00E85BAB">
              <w:rPr>
                <w:rFonts w:ascii="Source Sans Pro" w:hAnsi="Source Sans Pro"/>
                <w:b/>
                <w:color w:val="0070C0"/>
                <w:sz w:val="20"/>
                <w:szCs w:val="20"/>
              </w:rPr>
              <w:t>JIN CHUN</w:t>
            </w:r>
          </w:p>
          <w:p w14:paraId="13A8CB31" w14:textId="77777777" w:rsidR="008C1AFF" w:rsidRPr="00E85BAB" w:rsidRDefault="00E85BAB" w:rsidP="00285B94">
            <w:pPr>
              <w:jc w:val="center"/>
              <w:rPr>
                <w:rFonts w:ascii="Source Sans Pro" w:hAnsi="Source Sans Pro"/>
                <w:color w:val="7F7F7F" w:themeColor="text1" w:themeTint="80"/>
                <w:sz w:val="20"/>
                <w:szCs w:val="20"/>
              </w:rPr>
            </w:pPr>
            <w:r w:rsidRPr="00E85BAB">
              <w:rPr>
                <w:rFonts w:ascii="Source Sans Pro" w:hAnsi="Source Sans Pro" w:cs="Tahoma"/>
                <w:color w:val="7F7F7F" w:themeColor="text1" w:themeTint="80"/>
                <w:sz w:val="20"/>
                <w:szCs w:val="20"/>
              </w:rPr>
              <w:t>Management Associate</w:t>
            </w:r>
            <w:hyperlink r:id="rId7" w:history="1"/>
          </w:p>
          <w:p w14:paraId="57CC6393" w14:textId="4D87D24B" w:rsidR="00E85BAB" w:rsidRPr="00E85BAB" w:rsidRDefault="00E85BAB" w:rsidP="00285B94">
            <w:pPr>
              <w:jc w:val="center"/>
              <w:rPr>
                <w:rFonts w:ascii="Source Sans Pro" w:hAnsi="Source Sans Pro"/>
                <w:sz w:val="20"/>
                <w:szCs w:val="20"/>
                <w:highlight w:val="yellow"/>
              </w:rPr>
            </w:pPr>
            <w:r w:rsidRPr="00E85BAB">
              <w:rPr>
                <w:rFonts w:ascii="Source Sans Pro" w:hAnsi="Source Sans Pro"/>
                <w:color w:val="7F7F7F" w:themeColor="text1" w:themeTint="80"/>
                <w:sz w:val="20"/>
                <w:szCs w:val="20"/>
              </w:rPr>
              <w:t>TorranceCA</w:t>
            </w:r>
          </w:p>
        </w:tc>
      </w:tr>
    </w:tbl>
    <w:p w14:paraId="548AC1C6" w14:textId="77777777" w:rsidR="00462336" w:rsidRPr="00E85BAB" w:rsidRDefault="00462336" w:rsidP="000D1A98">
      <w:pPr>
        <w:jc w:val="both"/>
        <w:rPr>
          <w:rFonts w:ascii="Source Sans Pro" w:hAnsi="Source Sans Pro"/>
          <w:b/>
          <w:noProof/>
          <w:sz w:val="20"/>
          <w:szCs w:val="20"/>
        </w:rPr>
      </w:pPr>
    </w:p>
    <w:p w14:paraId="6A38AD08" w14:textId="77777777" w:rsidR="00462336" w:rsidRPr="00E85BAB" w:rsidRDefault="00462336" w:rsidP="000D1A98">
      <w:pPr>
        <w:jc w:val="both"/>
        <w:rPr>
          <w:rFonts w:ascii="Source Sans Pro" w:hAnsi="Source Sans Pro"/>
          <w:b/>
          <w:noProof/>
          <w:sz w:val="20"/>
          <w:szCs w:val="20"/>
        </w:rPr>
      </w:pPr>
    </w:p>
    <w:p w14:paraId="1B52FF86" w14:textId="77777777" w:rsidR="001E4DD4" w:rsidRPr="00E85BAB" w:rsidRDefault="001E4DD4" w:rsidP="001E4DD4">
      <w:pPr>
        <w:rPr>
          <w:rFonts w:ascii="Source Sans Pro" w:hAnsi="Source Sans Pro"/>
          <w:noProof/>
          <w:sz w:val="20"/>
          <w:szCs w:val="20"/>
        </w:rPr>
      </w:pPr>
    </w:p>
    <w:p w14:paraId="5A217592" w14:textId="77777777" w:rsidR="005913A8" w:rsidRPr="00E85BAB" w:rsidRDefault="005913A8" w:rsidP="005913A8">
      <w:pPr>
        <w:jc w:val="both"/>
        <w:rPr>
          <w:rFonts w:ascii="Source Sans Pro" w:hAnsi="Source Sans Pro"/>
          <w:sz w:val="20"/>
          <w:szCs w:val="20"/>
        </w:rPr>
      </w:pPr>
    </w:p>
    <w:p w14:paraId="50A83D3A" w14:textId="77777777" w:rsidR="0056593C" w:rsidRPr="00E85BAB" w:rsidRDefault="0056593C" w:rsidP="005913A8">
      <w:pPr>
        <w:jc w:val="both"/>
        <w:rPr>
          <w:rFonts w:ascii="Source Sans Pro" w:hAnsi="Source Sans Pro"/>
          <w:sz w:val="20"/>
          <w:szCs w:val="20"/>
        </w:rPr>
      </w:pPr>
    </w:p>
    <w:tbl>
      <w:tblPr>
        <w:tblW w:w="5778" w:type="dxa"/>
        <w:tblInd w:w="2325" w:type="dxa"/>
        <w:tblCellMar>
          <w:left w:w="0" w:type="dxa"/>
          <w:right w:w="0" w:type="dxa"/>
        </w:tblCellMar>
        <w:tblLook w:val="0000" w:firstRow="0" w:lastRow="0" w:firstColumn="0" w:lastColumn="0" w:noHBand="0" w:noVBand="0"/>
      </w:tblPr>
      <w:tblGrid>
        <w:gridCol w:w="1458"/>
        <w:gridCol w:w="4320"/>
      </w:tblGrid>
      <w:tr w:rsidR="0091248A" w:rsidRPr="0011282E" w14:paraId="30F31F91" w14:textId="77777777" w:rsidTr="000D1A98">
        <w:trPr>
          <w:trHeight w:val="222"/>
        </w:trPr>
        <w:tc>
          <w:tcPr>
            <w:tcW w:w="5778" w:type="dxa"/>
            <w:gridSpan w:val="2"/>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14:paraId="6141B615" w14:textId="77777777" w:rsidR="0091248A" w:rsidRPr="0011282E" w:rsidRDefault="0011282E" w:rsidP="0011282E">
            <w:pPr>
              <w:jc w:val="center"/>
              <w:rPr>
                <w:rFonts w:ascii="Source Sans Pro" w:hAnsi="Source Sans Pro"/>
                <w:b/>
                <w:sz w:val="18"/>
                <w:szCs w:val="18"/>
              </w:rPr>
            </w:pPr>
            <w:r w:rsidRPr="0011282E">
              <w:rPr>
                <w:rFonts w:ascii="Source Sans Pro" w:hAnsi="Source Sans Pro"/>
                <w:b/>
                <w:sz w:val="18"/>
                <w:szCs w:val="18"/>
              </w:rPr>
              <w:t>Stanley E. Remelmeyer Telecommunications Center</w:t>
            </w:r>
            <w:r w:rsidR="002A7244" w:rsidRPr="0011282E">
              <w:rPr>
                <w:rFonts w:ascii="Source Sans Pro" w:hAnsi="Source Sans Pro"/>
                <w:b/>
                <w:sz w:val="18"/>
                <w:szCs w:val="18"/>
              </w:rPr>
              <w:t xml:space="preserve"> | </w:t>
            </w:r>
            <w:r w:rsidRPr="0011282E">
              <w:rPr>
                <w:rFonts w:ascii="Source Sans Pro" w:hAnsi="Source Sans Pro"/>
                <w:b/>
                <w:sz w:val="18"/>
                <w:szCs w:val="18"/>
              </w:rPr>
              <w:t>TCtv Studio</w:t>
            </w:r>
          </w:p>
        </w:tc>
      </w:tr>
      <w:tr w:rsidR="0091248A" w:rsidRPr="0011282E" w14:paraId="003354B3" w14:textId="77777777" w:rsidTr="000D1A98">
        <w:tc>
          <w:tcPr>
            <w:tcW w:w="1458"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14:paraId="7A0ED2A4" w14:textId="77777777" w:rsidR="0091248A" w:rsidRPr="0056593C" w:rsidRDefault="0091248A" w:rsidP="00C42E06">
            <w:pPr>
              <w:jc w:val="right"/>
              <w:rPr>
                <w:rFonts w:ascii="Source Sans Pro" w:hAnsi="Source Sans Pro"/>
                <w:sz w:val="16"/>
                <w:szCs w:val="20"/>
              </w:rPr>
            </w:pPr>
            <w:r w:rsidRPr="0056593C">
              <w:rPr>
                <w:rFonts w:ascii="Source Sans Pro" w:hAnsi="Source Sans Pro" w:cs="Tahoma"/>
                <w:sz w:val="16"/>
                <w:szCs w:val="20"/>
              </w:rPr>
              <w:t>Date:</w:t>
            </w:r>
          </w:p>
        </w:tc>
        <w:tc>
          <w:tcPr>
            <w:tcW w:w="4320"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14:paraId="25B3DD08" w14:textId="2858FC43" w:rsidR="0091248A" w:rsidRPr="0056593C" w:rsidRDefault="0091248A" w:rsidP="00C64F9D">
            <w:pPr>
              <w:jc w:val="center"/>
              <w:rPr>
                <w:rFonts w:ascii="Source Sans Pro" w:hAnsi="Source Sans Pro"/>
                <w:sz w:val="16"/>
                <w:szCs w:val="18"/>
              </w:rPr>
            </w:pPr>
            <w:r w:rsidRPr="0056593C">
              <w:rPr>
                <w:rFonts w:ascii="Source Sans Pro" w:hAnsi="Source Sans Pro" w:cs="Tahoma"/>
                <w:sz w:val="16"/>
                <w:szCs w:val="18"/>
              </w:rPr>
              <w:t xml:space="preserve">Thursday, </w:t>
            </w:r>
            <w:r w:rsidR="00E85BAB">
              <w:rPr>
                <w:rFonts w:ascii="Source Sans Pro" w:hAnsi="Source Sans Pro" w:cs="Tahoma"/>
                <w:sz w:val="16"/>
                <w:szCs w:val="18"/>
              </w:rPr>
              <w:t>February 16, 2023</w:t>
            </w:r>
          </w:p>
        </w:tc>
      </w:tr>
      <w:tr w:rsidR="0091248A" w:rsidRPr="0011282E" w14:paraId="646BCBE0" w14:textId="77777777" w:rsidTr="000D1A98">
        <w:tc>
          <w:tcPr>
            <w:tcW w:w="1458"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14:paraId="4C4513DE" w14:textId="77777777" w:rsidR="0091248A" w:rsidRPr="0056593C" w:rsidRDefault="0091248A" w:rsidP="00C42E06">
            <w:pPr>
              <w:jc w:val="right"/>
              <w:rPr>
                <w:rFonts w:ascii="Source Sans Pro" w:hAnsi="Source Sans Pro"/>
                <w:sz w:val="16"/>
                <w:szCs w:val="20"/>
              </w:rPr>
            </w:pPr>
            <w:r w:rsidRPr="0056593C">
              <w:rPr>
                <w:rFonts w:ascii="Source Sans Pro" w:hAnsi="Source Sans Pro" w:cs="Tahoma"/>
                <w:sz w:val="16"/>
                <w:szCs w:val="20"/>
              </w:rPr>
              <w:t>Registration:</w:t>
            </w:r>
          </w:p>
        </w:tc>
        <w:tc>
          <w:tcPr>
            <w:tcW w:w="4320"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14:paraId="11181860" w14:textId="77777777" w:rsidR="0091248A" w:rsidRPr="0056593C" w:rsidRDefault="0091248A" w:rsidP="003B4166">
            <w:pPr>
              <w:jc w:val="center"/>
              <w:rPr>
                <w:rFonts w:ascii="Source Sans Pro" w:hAnsi="Source Sans Pro"/>
                <w:sz w:val="16"/>
                <w:szCs w:val="18"/>
              </w:rPr>
            </w:pPr>
            <w:r w:rsidRPr="0056593C">
              <w:rPr>
                <w:rFonts w:ascii="Source Sans Pro" w:hAnsi="Source Sans Pro" w:cs="Tahoma"/>
                <w:sz w:val="16"/>
                <w:szCs w:val="18"/>
              </w:rPr>
              <w:t>9:30 a.m.</w:t>
            </w:r>
          </w:p>
        </w:tc>
      </w:tr>
      <w:tr w:rsidR="0091248A" w:rsidRPr="0011282E" w14:paraId="64D63CAA" w14:textId="77777777" w:rsidTr="000D1A98">
        <w:tc>
          <w:tcPr>
            <w:tcW w:w="1458"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14:paraId="167948A3" w14:textId="77777777" w:rsidR="0091248A" w:rsidRPr="0056593C" w:rsidRDefault="0091248A" w:rsidP="00C42E06">
            <w:pPr>
              <w:jc w:val="right"/>
              <w:rPr>
                <w:rFonts w:ascii="Source Sans Pro" w:hAnsi="Source Sans Pro"/>
                <w:sz w:val="16"/>
                <w:szCs w:val="20"/>
              </w:rPr>
            </w:pPr>
            <w:r w:rsidRPr="0056593C">
              <w:rPr>
                <w:rFonts w:ascii="Source Sans Pro" w:hAnsi="Source Sans Pro" w:cs="Tahoma"/>
                <w:sz w:val="16"/>
                <w:szCs w:val="20"/>
              </w:rPr>
              <w:t>Presentation:</w:t>
            </w:r>
          </w:p>
        </w:tc>
        <w:tc>
          <w:tcPr>
            <w:tcW w:w="4320"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14:paraId="45E45D25" w14:textId="77777777" w:rsidR="0091248A" w:rsidRPr="0056593C" w:rsidRDefault="0091248A" w:rsidP="003B4166">
            <w:pPr>
              <w:jc w:val="center"/>
              <w:rPr>
                <w:rFonts w:ascii="Source Sans Pro" w:hAnsi="Source Sans Pro"/>
                <w:sz w:val="16"/>
                <w:szCs w:val="18"/>
              </w:rPr>
            </w:pPr>
            <w:r w:rsidRPr="0056593C">
              <w:rPr>
                <w:rFonts w:ascii="Source Sans Pro" w:hAnsi="Source Sans Pro" w:cs="Tahoma"/>
                <w:sz w:val="16"/>
                <w:szCs w:val="18"/>
              </w:rPr>
              <w:t>10:00 – noon</w:t>
            </w:r>
          </w:p>
        </w:tc>
      </w:tr>
      <w:tr w:rsidR="000D1A98" w:rsidRPr="0011282E" w14:paraId="211889F1" w14:textId="77777777" w:rsidTr="000D1A98">
        <w:tc>
          <w:tcPr>
            <w:tcW w:w="1458"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14:paraId="09E23900" w14:textId="77777777" w:rsidR="000D1A98" w:rsidRPr="0056593C" w:rsidRDefault="000D1A98" w:rsidP="00C42E06">
            <w:pPr>
              <w:jc w:val="right"/>
              <w:rPr>
                <w:rFonts w:ascii="Source Sans Pro" w:hAnsi="Source Sans Pro"/>
                <w:sz w:val="16"/>
                <w:szCs w:val="20"/>
              </w:rPr>
            </w:pPr>
            <w:r w:rsidRPr="0056593C">
              <w:rPr>
                <w:rFonts w:ascii="Source Sans Pro" w:hAnsi="Source Sans Pro" w:cs="Tahoma"/>
                <w:sz w:val="16"/>
                <w:szCs w:val="20"/>
              </w:rPr>
              <w:t>Location:</w:t>
            </w:r>
          </w:p>
        </w:tc>
        <w:tc>
          <w:tcPr>
            <w:tcW w:w="4320"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14:paraId="46B1766A" w14:textId="77777777" w:rsidR="000D1A98" w:rsidRPr="0056593C" w:rsidRDefault="0011282E" w:rsidP="000D1A98">
            <w:pPr>
              <w:jc w:val="center"/>
              <w:rPr>
                <w:rFonts w:ascii="Source Sans Pro" w:hAnsi="Source Sans Pro"/>
                <w:sz w:val="16"/>
                <w:szCs w:val="18"/>
              </w:rPr>
            </w:pPr>
            <w:r w:rsidRPr="0056593C">
              <w:rPr>
                <w:rFonts w:ascii="Source Sans Pro" w:hAnsi="Source Sans Pro"/>
                <w:sz w:val="16"/>
                <w:szCs w:val="18"/>
              </w:rPr>
              <w:t>3350 Civic Center Drive Suite 200| Torrance CA 90503</w:t>
            </w:r>
          </w:p>
        </w:tc>
      </w:tr>
      <w:tr w:rsidR="000D1A98" w:rsidRPr="0011282E" w14:paraId="45502AEF" w14:textId="77777777" w:rsidTr="000D1A98">
        <w:tc>
          <w:tcPr>
            <w:tcW w:w="1458"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14:paraId="45709654" w14:textId="77777777" w:rsidR="000D1A98" w:rsidRPr="0056593C" w:rsidRDefault="000D1A98" w:rsidP="00C42E06">
            <w:pPr>
              <w:jc w:val="right"/>
              <w:rPr>
                <w:rFonts w:ascii="Source Sans Pro" w:hAnsi="Source Sans Pro"/>
                <w:sz w:val="16"/>
                <w:szCs w:val="20"/>
              </w:rPr>
            </w:pPr>
            <w:r w:rsidRPr="0056593C">
              <w:rPr>
                <w:rFonts w:ascii="Source Sans Pro" w:hAnsi="Source Sans Pro" w:cs="Tahoma"/>
                <w:bCs/>
                <w:sz w:val="16"/>
                <w:szCs w:val="20"/>
              </w:rPr>
              <w:t xml:space="preserve">Free Parking: </w:t>
            </w:r>
          </w:p>
        </w:tc>
        <w:tc>
          <w:tcPr>
            <w:tcW w:w="4320"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14:paraId="0B43DBB3" w14:textId="77777777" w:rsidR="000D1A98" w:rsidRPr="0056593C" w:rsidRDefault="000D1A98" w:rsidP="000D1A98">
            <w:pPr>
              <w:jc w:val="center"/>
              <w:rPr>
                <w:rFonts w:ascii="Source Sans Pro" w:hAnsi="Source Sans Pro"/>
                <w:sz w:val="16"/>
                <w:szCs w:val="18"/>
              </w:rPr>
            </w:pPr>
            <w:r w:rsidRPr="0056593C">
              <w:rPr>
                <w:rFonts w:ascii="Source Sans Pro" w:hAnsi="Source Sans Pro"/>
                <w:sz w:val="16"/>
                <w:szCs w:val="18"/>
              </w:rPr>
              <w:t>Parking available around building</w:t>
            </w:r>
          </w:p>
        </w:tc>
      </w:tr>
    </w:tbl>
    <w:p w14:paraId="2F8BE28D" w14:textId="77777777" w:rsidR="005913A8" w:rsidRPr="0011282E" w:rsidRDefault="005913A8" w:rsidP="005913A8">
      <w:pPr>
        <w:rPr>
          <w:rFonts w:ascii="Source Sans Pro" w:hAnsi="Source Sans Pro" w:cs="Arial"/>
          <w:sz w:val="18"/>
          <w:szCs w:val="20"/>
        </w:rPr>
      </w:pPr>
    </w:p>
    <w:p w14:paraId="247EF8E4" w14:textId="77777777" w:rsidR="005913A8" w:rsidRPr="00E85BAB" w:rsidRDefault="005913A8" w:rsidP="005913A8">
      <w:pPr>
        <w:rPr>
          <w:rFonts w:ascii="Source Sans Pro" w:hAnsi="Source Sans Pro" w:cs="Arial"/>
          <w:sz w:val="20"/>
          <w:szCs w:val="22"/>
        </w:rPr>
      </w:pPr>
      <w:r w:rsidRPr="00E85BAB">
        <w:rPr>
          <w:rFonts w:ascii="Source Sans Pro" w:hAnsi="Source Sans Pro" w:cs="Arial"/>
          <w:sz w:val="20"/>
          <w:szCs w:val="22"/>
        </w:rPr>
        <w:t xml:space="preserve">Please note that payment must be </w:t>
      </w:r>
      <w:r w:rsidRPr="00E85BAB">
        <w:rPr>
          <w:rFonts w:ascii="Source Sans Pro" w:hAnsi="Source Sans Pro" w:cs="Arial"/>
          <w:i/>
          <w:sz w:val="20"/>
          <w:szCs w:val="22"/>
          <w:u w:val="single"/>
        </w:rPr>
        <w:t>received</w:t>
      </w:r>
      <w:r w:rsidRPr="00E85BAB">
        <w:rPr>
          <w:rFonts w:ascii="Source Sans Pro" w:hAnsi="Source Sans Pro" w:cs="Arial"/>
          <w:sz w:val="20"/>
          <w:szCs w:val="22"/>
        </w:rPr>
        <w:t xml:space="preserve"> no later than </w:t>
      </w:r>
      <w:r w:rsidRPr="00E85BAB">
        <w:rPr>
          <w:rFonts w:ascii="Source Sans Pro" w:hAnsi="Source Sans Pro" w:cs="Arial"/>
          <w:sz w:val="20"/>
          <w:szCs w:val="22"/>
          <w:u w:val="single"/>
        </w:rPr>
        <w:t>identified date below</w:t>
      </w:r>
      <w:r w:rsidR="00640ED4" w:rsidRPr="00E85BAB">
        <w:rPr>
          <w:rFonts w:ascii="Source Sans Pro" w:hAnsi="Source Sans Pro" w:cs="Arial"/>
          <w:sz w:val="20"/>
          <w:szCs w:val="22"/>
          <w:u w:val="single"/>
        </w:rPr>
        <w:t>,</w:t>
      </w:r>
      <w:r w:rsidRPr="00E85BAB">
        <w:rPr>
          <w:rFonts w:ascii="Source Sans Pro" w:hAnsi="Source Sans Pro" w:cs="Arial"/>
          <w:sz w:val="20"/>
          <w:szCs w:val="22"/>
          <w:u w:val="single"/>
        </w:rPr>
        <w:t xml:space="preserve"> no later than 5:00 p.m.</w:t>
      </w:r>
      <w:r w:rsidRPr="00E85BAB">
        <w:rPr>
          <w:rFonts w:ascii="Source Sans Pro" w:hAnsi="Source Sans Pro" w:cs="Arial"/>
          <w:sz w:val="20"/>
          <w:szCs w:val="22"/>
        </w:rPr>
        <w:t xml:space="preserve"> to qualify for the discounted rate:</w:t>
      </w:r>
    </w:p>
    <w:p w14:paraId="361F091D" w14:textId="77777777" w:rsidR="005913A8" w:rsidRPr="0011282E" w:rsidRDefault="005913A8" w:rsidP="005913A8">
      <w:pPr>
        <w:rPr>
          <w:rFonts w:ascii="Source Sans Pro" w:hAnsi="Source Sans Pro" w:cs="Arial"/>
          <w:sz w:val="18"/>
          <w:szCs w:val="20"/>
        </w:rPr>
      </w:pPr>
    </w:p>
    <w:tbl>
      <w:tblPr>
        <w:tblW w:w="6120" w:type="dxa"/>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710"/>
        <w:gridCol w:w="2070"/>
      </w:tblGrid>
      <w:tr w:rsidR="0091248A" w:rsidRPr="0011282E" w14:paraId="0527F000" w14:textId="77777777" w:rsidTr="0011282E">
        <w:tc>
          <w:tcPr>
            <w:tcW w:w="2340" w:type="dxa"/>
            <w:tcBorders>
              <w:top w:val="single" w:sz="12" w:space="0" w:color="auto"/>
              <w:left w:val="single" w:sz="12" w:space="0" w:color="auto"/>
            </w:tcBorders>
          </w:tcPr>
          <w:p w14:paraId="5FAD5F8C" w14:textId="77777777" w:rsidR="0091248A" w:rsidRPr="00E85BAB" w:rsidRDefault="0091248A" w:rsidP="005913A8">
            <w:pPr>
              <w:jc w:val="center"/>
              <w:rPr>
                <w:rFonts w:ascii="Source Sans Pro" w:hAnsi="Source Sans Pro" w:cs="Arial"/>
                <w:sz w:val="18"/>
                <w:szCs w:val="22"/>
              </w:rPr>
            </w:pPr>
            <w:bookmarkStart w:id="0" w:name="_Hlk124169577"/>
            <w:r w:rsidRPr="00E85BAB">
              <w:rPr>
                <w:rFonts w:ascii="Source Sans Pro" w:hAnsi="Source Sans Pro" w:cs="Tahoma"/>
                <w:b/>
                <w:bCs/>
                <w:sz w:val="18"/>
                <w:szCs w:val="22"/>
              </w:rPr>
              <w:t>Registration Deadline</w:t>
            </w:r>
          </w:p>
        </w:tc>
        <w:tc>
          <w:tcPr>
            <w:tcW w:w="1710" w:type="dxa"/>
            <w:tcBorders>
              <w:top w:val="single" w:sz="12" w:space="0" w:color="auto"/>
            </w:tcBorders>
          </w:tcPr>
          <w:p w14:paraId="193758AD" w14:textId="415BEF2E" w:rsidR="0091248A" w:rsidRPr="00E85BAB" w:rsidRDefault="0091248A" w:rsidP="00C64F9D">
            <w:pPr>
              <w:jc w:val="center"/>
              <w:rPr>
                <w:rFonts w:ascii="Source Sans Pro" w:hAnsi="Source Sans Pro" w:cs="Arial"/>
                <w:b/>
                <w:sz w:val="18"/>
                <w:szCs w:val="22"/>
              </w:rPr>
            </w:pPr>
            <w:r w:rsidRPr="00E85BAB">
              <w:rPr>
                <w:rFonts w:ascii="Source Sans Pro" w:hAnsi="Source Sans Pro" w:cs="Tahoma"/>
                <w:b/>
                <w:bCs/>
                <w:sz w:val="18"/>
                <w:szCs w:val="22"/>
              </w:rPr>
              <w:t xml:space="preserve">Before </w:t>
            </w:r>
            <w:r w:rsidR="0011282E" w:rsidRPr="00E85BAB">
              <w:rPr>
                <w:rFonts w:ascii="Source Sans Pro" w:hAnsi="Source Sans Pro" w:cs="Tahoma"/>
                <w:b/>
                <w:bCs/>
                <w:sz w:val="18"/>
                <w:szCs w:val="22"/>
              </w:rPr>
              <w:t>0</w:t>
            </w:r>
            <w:r w:rsidR="00E85BAB" w:rsidRPr="00E85BAB">
              <w:rPr>
                <w:rFonts w:ascii="Source Sans Pro" w:hAnsi="Source Sans Pro" w:cs="Tahoma"/>
                <w:b/>
                <w:bCs/>
                <w:sz w:val="18"/>
                <w:szCs w:val="22"/>
              </w:rPr>
              <w:t>2</w:t>
            </w:r>
            <w:r w:rsidR="0011282E" w:rsidRPr="00E85BAB">
              <w:rPr>
                <w:rFonts w:ascii="Source Sans Pro" w:hAnsi="Source Sans Pro" w:cs="Tahoma"/>
                <w:b/>
                <w:bCs/>
                <w:sz w:val="18"/>
                <w:szCs w:val="22"/>
              </w:rPr>
              <w:t>/</w:t>
            </w:r>
            <w:r w:rsidR="00E85BAB" w:rsidRPr="00E85BAB">
              <w:rPr>
                <w:rFonts w:ascii="Source Sans Pro" w:hAnsi="Source Sans Pro" w:cs="Tahoma"/>
                <w:b/>
                <w:bCs/>
                <w:sz w:val="18"/>
                <w:szCs w:val="22"/>
              </w:rPr>
              <w:t>09</w:t>
            </w:r>
            <w:r w:rsidR="0011282E" w:rsidRPr="00E85BAB">
              <w:rPr>
                <w:rFonts w:ascii="Source Sans Pro" w:hAnsi="Source Sans Pro" w:cs="Tahoma"/>
                <w:b/>
                <w:bCs/>
                <w:sz w:val="18"/>
                <w:szCs w:val="22"/>
              </w:rPr>
              <w:t>/202</w:t>
            </w:r>
            <w:r w:rsidR="00E85BAB" w:rsidRPr="00E85BAB">
              <w:rPr>
                <w:rFonts w:ascii="Source Sans Pro" w:hAnsi="Source Sans Pro" w:cs="Tahoma"/>
                <w:b/>
                <w:bCs/>
                <w:sz w:val="18"/>
                <w:szCs w:val="22"/>
              </w:rPr>
              <w:t>3</w:t>
            </w:r>
          </w:p>
        </w:tc>
        <w:tc>
          <w:tcPr>
            <w:tcW w:w="2070" w:type="dxa"/>
            <w:tcBorders>
              <w:top w:val="single" w:sz="12" w:space="0" w:color="auto"/>
              <w:right w:val="single" w:sz="12" w:space="0" w:color="auto"/>
            </w:tcBorders>
          </w:tcPr>
          <w:p w14:paraId="7B519E04" w14:textId="43EE04C9" w:rsidR="0091248A" w:rsidRPr="00E85BAB" w:rsidRDefault="0091248A" w:rsidP="00C64F9D">
            <w:pPr>
              <w:jc w:val="center"/>
              <w:rPr>
                <w:rFonts w:ascii="Source Sans Pro" w:hAnsi="Source Sans Pro" w:cs="Arial"/>
                <w:b/>
                <w:sz w:val="18"/>
                <w:szCs w:val="22"/>
              </w:rPr>
            </w:pPr>
            <w:r w:rsidRPr="00E85BAB">
              <w:rPr>
                <w:rFonts w:ascii="Source Sans Pro" w:hAnsi="Source Sans Pro" w:cs="Tahoma"/>
                <w:b/>
                <w:bCs/>
                <w:sz w:val="18"/>
                <w:szCs w:val="22"/>
              </w:rPr>
              <w:t>On or After </w:t>
            </w:r>
            <w:r w:rsidR="00E85BAB" w:rsidRPr="00E85BAB">
              <w:rPr>
                <w:rFonts w:ascii="Source Sans Pro" w:hAnsi="Source Sans Pro" w:cs="Tahoma"/>
                <w:b/>
                <w:bCs/>
                <w:sz w:val="18"/>
                <w:szCs w:val="22"/>
              </w:rPr>
              <w:t>02/09/2023</w:t>
            </w:r>
          </w:p>
        </w:tc>
      </w:tr>
      <w:tr w:rsidR="0091248A" w:rsidRPr="0011282E" w14:paraId="14216B24" w14:textId="77777777" w:rsidTr="0011282E">
        <w:tc>
          <w:tcPr>
            <w:tcW w:w="2340" w:type="dxa"/>
            <w:tcBorders>
              <w:left w:val="single" w:sz="12" w:space="0" w:color="auto"/>
            </w:tcBorders>
          </w:tcPr>
          <w:p w14:paraId="682EDCE1" w14:textId="77777777" w:rsidR="0091248A" w:rsidRPr="0056593C" w:rsidRDefault="0091248A" w:rsidP="00C42E06">
            <w:pPr>
              <w:jc w:val="right"/>
              <w:rPr>
                <w:rFonts w:ascii="Source Sans Pro" w:hAnsi="Source Sans Pro" w:cs="Arial"/>
                <w:sz w:val="16"/>
                <w:szCs w:val="20"/>
              </w:rPr>
            </w:pPr>
            <w:r w:rsidRPr="0056593C">
              <w:rPr>
                <w:rFonts w:ascii="Source Sans Pro" w:hAnsi="Source Sans Pro" w:cs="Arial"/>
                <w:sz w:val="16"/>
                <w:szCs w:val="20"/>
              </w:rPr>
              <w:t>Members</w:t>
            </w:r>
          </w:p>
        </w:tc>
        <w:tc>
          <w:tcPr>
            <w:tcW w:w="1710" w:type="dxa"/>
          </w:tcPr>
          <w:p w14:paraId="68DC9C5F" w14:textId="23DD95A3" w:rsidR="0091248A" w:rsidRPr="0056593C" w:rsidRDefault="0091248A" w:rsidP="0091248A">
            <w:pPr>
              <w:jc w:val="center"/>
              <w:rPr>
                <w:rFonts w:ascii="Source Sans Pro" w:hAnsi="Source Sans Pro" w:cs="Arial"/>
                <w:sz w:val="16"/>
                <w:szCs w:val="20"/>
              </w:rPr>
            </w:pPr>
            <w:r w:rsidRPr="0056593C">
              <w:rPr>
                <w:rFonts w:ascii="Source Sans Pro" w:hAnsi="Source Sans Pro" w:cs="Arial"/>
                <w:sz w:val="16"/>
                <w:szCs w:val="20"/>
              </w:rPr>
              <w:t>$</w:t>
            </w:r>
            <w:r w:rsidR="00E85BAB">
              <w:rPr>
                <w:rFonts w:ascii="Source Sans Pro" w:hAnsi="Source Sans Pro" w:cs="Arial"/>
                <w:sz w:val="16"/>
                <w:szCs w:val="20"/>
              </w:rPr>
              <w:t>50</w:t>
            </w:r>
            <w:r w:rsidRPr="0056593C">
              <w:rPr>
                <w:rFonts w:ascii="Source Sans Pro" w:hAnsi="Source Sans Pro" w:cs="Arial"/>
                <w:sz w:val="16"/>
                <w:szCs w:val="20"/>
              </w:rPr>
              <w:t>.00</w:t>
            </w:r>
          </w:p>
        </w:tc>
        <w:tc>
          <w:tcPr>
            <w:tcW w:w="2070" w:type="dxa"/>
            <w:tcBorders>
              <w:right w:val="single" w:sz="12" w:space="0" w:color="auto"/>
            </w:tcBorders>
          </w:tcPr>
          <w:p w14:paraId="7267D348" w14:textId="08725A98" w:rsidR="0091248A" w:rsidRPr="0056593C" w:rsidRDefault="0091248A" w:rsidP="0091248A">
            <w:pPr>
              <w:jc w:val="center"/>
              <w:rPr>
                <w:rFonts w:ascii="Source Sans Pro" w:hAnsi="Source Sans Pro" w:cs="Arial"/>
                <w:sz w:val="16"/>
                <w:szCs w:val="20"/>
              </w:rPr>
            </w:pPr>
            <w:r w:rsidRPr="0056593C">
              <w:rPr>
                <w:rFonts w:ascii="Source Sans Pro" w:hAnsi="Source Sans Pro" w:cs="Arial"/>
                <w:sz w:val="16"/>
                <w:szCs w:val="20"/>
              </w:rPr>
              <w:t>$</w:t>
            </w:r>
            <w:r w:rsidR="00E85BAB">
              <w:rPr>
                <w:rFonts w:ascii="Source Sans Pro" w:hAnsi="Source Sans Pro" w:cs="Arial"/>
                <w:sz w:val="16"/>
                <w:szCs w:val="20"/>
              </w:rPr>
              <w:t>60</w:t>
            </w:r>
            <w:r w:rsidRPr="0056593C">
              <w:rPr>
                <w:rFonts w:ascii="Source Sans Pro" w:hAnsi="Source Sans Pro" w:cs="Arial"/>
                <w:sz w:val="16"/>
                <w:szCs w:val="20"/>
              </w:rPr>
              <w:t>.00</w:t>
            </w:r>
          </w:p>
        </w:tc>
      </w:tr>
      <w:tr w:rsidR="0091248A" w:rsidRPr="0011282E" w14:paraId="57980B41" w14:textId="77777777" w:rsidTr="0011282E">
        <w:tc>
          <w:tcPr>
            <w:tcW w:w="2340" w:type="dxa"/>
            <w:tcBorders>
              <w:left w:val="single" w:sz="12" w:space="0" w:color="auto"/>
              <w:bottom w:val="single" w:sz="12" w:space="0" w:color="auto"/>
            </w:tcBorders>
          </w:tcPr>
          <w:p w14:paraId="611812D3" w14:textId="77777777" w:rsidR="0091248A" w:rsidRPr="0056593C" w:rsidRDefault="0091248A" w:rsidP="00C42E06">
            <w:pPr>
              <w:jc w:val="right"/>
              <w:rPr>
                <w:rFonts w:ascii="Source Sans Pro" w:hAnsi="Source Sans Pro" w:cs="Arial"/>
                <w:sz w:val="16"/>
                <w:szCs w:val="20"/>
              </w:rPr>
            </w:pPr>
            <w:r w:rsidRPr="0056593C">
              <w:rPr>
                <w:rFonts w:ascii="Source Sans Pro" w:hAnsi="Source Sans Pro" w:cs="Arial"/>
                <w:sz w:val="16"/>
                <w:szCs w:val="20"/>
              </w:rPr>
              <w:t>Non-Members</w:t>
            </w:r>
          </w:p>
        </w:tc>
        <w:tc>
          <w:tcPr>
            <w:tcW w:w="1710" w:type="dxa"/>
            <w:tcBorders>
              <w:bottom w:val="single" w:sz="12" w:space="0" w:color="auto"/>
            </w:tcBorders>
          </w:tcPr>
          <w:p w14:paraId="7397252E" w14:textId="33052142" w:rsidR="0091248A" w:rsidRPr="0056593C" w:rsidRDefault="0091248A" w:rsidP="0091248A">
            <w:pPr>
              <w:jc w:val="center"/>
              <w:rPr>
                <w:rFonts w:ascii="Source Sans Pro" w:hAnsi="Source Sans Pro" w:cs="Arial"/>
                <w:sz w:val="16"/>
                <w:szCs w:val="20"/>
              </w:rPr>
            </w:pPr>
            <w:r w:rsidRPr="0056593C">
              <w:rPr>
                <w:rFonts w:ascii="Source Sans Pro" w:hAnsi="Source Sans Pro" w:cs="Arial"/>
                <w:sz w:val="16"/>
                <w:szCs w:val="20"/>
              </w:rPr>
              <w:t>$</w:t>
            </w:r>
            <w:r w:rsidR="00E85BAB">
              <w:rPr>
                <w:rFonts w:ascii="Source Sans Pro" w:hAnsi="Source Sans Pro" w:cs="Arial"/>
                <w:sz w:val="16"/>
                <w:szCs w:val="20"/>
              </w:rPr>
              <w:t>65</w:t>
            </w:r>
            <w:r w:rsidRPr="0056593C">
              <w:rPr>
                <w:rFonts w:ascii="Source Sans Pro" w:hAnsi="Source Sans Pro" w:cs="Arial"/>
                <w:sz w:val="16"/>
                <w:szCs w:val="20"/>
              </w:rPr>
              <w:t>.00</w:t>
            </w:r>
          </w:p>
        </w:tc>
        <w:tc>
          <w:tcPr>
            <w:tcW w:w="2070" w:type="dxa"/>
            <w:tcBorders>
              <w:bottom w:val="single" w:sz="12" w:space="0" w:color="auto"/>
              <w:right w:val="single" w:sz="12" w:space="0" w:color="auto"/>
            </w:tcBorders>
          </w:tcPr>
          <w:p w14:paraId="087A5192" w14:textId="46CD1908" w:rsidR="0091248A" w:rsidRPr="0056593C" w:rsidRDefault="0091248A" w:rsidP="0091248A">
            <w:pPr>
              <w:jc w:val="center"/>
              <w:rPr>
                <w:rFonts w:ascii="Source Sans Pro" w:hAnsi="Source Sans Pro" w:cs="Arial"/>
                <w:sz w:val="16"/>
                <w:szCs w:val="20"/>
              </w:rPr>
            </w:pPr>
            <w:r w:rsidRPr="0056593C">
              <w:rPr>
                <w:rFonts w:ascii="Source Sans Pro" w:hAnsi="Source Sans Pro" w:cs="Arial"/>
                <w:sz w:val="16"/>
                <w:szCs w:val="20"/>
              </w:rPr>
              <w:t>$7</w:t>
            </w:r>
            <w:r w:rsidR="00E85BAB">
              <w:rPr>
                <w:rFonts w:ascii="Source Sans Pro" w:hAnsi="Source Sans Pro" w:cs="Arial"/>
                <w:sz w:val="16"/>
                <w:szCs w:val="20"/>
              </w:rPr>
              <w:t>5</w:t>
            </w:r>
            <w:r w:rsidRPr="0056593C">
              <w:rPr>
                <w:rFonts w:ascii="Source Sans Pro" w:hAnsi="Source Sans Pro" w:cs="Arial"/>
                <w:sz w:val="16"/>
                <w:szCs w:val="20"/>
              </w:rPr>
              <w:t>.00</w:t>
            </w:r>
          </w:p>
        </w:tc>
      </w:tr>
      <w:bookmarkEnd w:id="0"/>
    </w:tbl>
    <w:p w14:paraId="7EF4A5CF" w14:textId="77777777" w:rsidR="005913A8" w:rsidRPr="0011282E" w:rsidRDefault="005913A8" w:rsidP="005913A8">
      <w:pPr>
        <w:jc w:val="center"/>
        <w:rPr>
          <w:rFonts w:ascii="Source Sans Pro" w:hAnsi="Source Sans Pro" w:cs="Tahoma"/>
          <w:sz w:val="18"/>
          <w:szCs w:val="20"/>
        </w:rPr>
      </w:pPr>
    </w:p>
    <w:p w14:paraId="0A89F74E" w14:textId="77777777" w:rsidR="005913A8" w:rsidRPr="0011282E" w:rsidRDefault="00D32976" w:rsidP="005913A8">
      <w:pPr>
        <w:jc w:val="center"/>
        <w:rPr>
          <w:rFonts w:ascii="Source Sans Pro" w:hAnsi="Source Sans Pro" w:cstheme="minorHAnsi"/>
          <w:sz w:val="18"/>
          <w:szCs w:val="18"/>
        </w:rPr>
      </w:pPr>
      <w:r w:rsidRPr="0011282E">
        <w:rPr>
          <w:rFonts w:ascii="Source Sans Pro" w:hAnsi="Source Sans Pro" w:cstheme="minorHAnsi"/>
          <w:sz w:val="18"/>
          <w:szCs w:val="18"/>
        </w:rPr>
        <w:t xml:space="preserve">For additional information, contact </w:t>
      </w:r>
      <w:r w:rsidR="0011282E" w:rsidRPr="0011282E">
        <w:rPr>
          <w:rFonts w:ascii="Source Sans Pro" w:hAnsi="Source Sans Pro" w:cstheme="minorHAnsi"/>
          <w:sz w:val="18"/>
          <w:szCs w:val="18"/>
        </w:rPr>
        <w:t>Michael D. Smith</w:t>
      </w:r>
      <w:r w:rsidRPr="0011282E">
        <w:rPr>
          <w:rFonts w:ascii="Source Sans Pro" w:hAnsi="Source Sans Pro" w:cstheme="minorHAnsi"/>
          <w:sz w:val="18"/>
          <w:szCs w:val="18"/>
        </w:rPr>
        <w:t xml:space="preserve"> at 310.618.5762 or </w:t>
      </w:r>
      <w:hyperlink r:id="rId8" w:history="1">
        <w:r w:rsidR="0011282E" w:rsidRPr="0011282E">
          <w:rPr>
            <w:rStyle w:val="Hyperlink"/>
            <w:rFonts w:ascii="Source Sans Pro" w:hAnsi="Source Sans Pro" w:cstheme="minorHAnsi"/>
            <w:color w:val="0000FF"/>
            <w:sz w:val="18"/>
            <w:szCs w:val="18"/>
          </w:rPr>
          <w:t>MSmith@TorranceCA.Gov</w:t>
        </w:r>
      </w:hyperlink>
      <w:hyperlink r:id="rId9" w:history="1"/>
      <w:r w:rsidR="00C0762B" w:rsidRPr="0011282E">
        <w:rPr>
          <w:rFonts w:ascii="Source Sans Pro" w:hAnsi="Source Sans Pro" w:cstheme="minorHAnsi"/>
          <w:sz w:val="18"/>
          <w:szCs w:val="18"/>
        </w:rPr>
        <w:t xml:space="preserve"> </w:t>
      </w:r>
    </w:p>
    <w:p w14:paraId="69E11D9C" w14:textId="77777777" w:rsidR="00D32976" w:rsidRPr="0011282E" w:rsidRDefault="00D32976" w:rsidP="005913A8">
      <w:pPr>
        <w:jc w:val="center"/>
        <w:rPr>
          <w:rFonts w:ascii="Source Sans Pro" w:hAnsi="Source Sans Pro" w:cstheme="minorHAnsi"/>
          <w:sz w:val="18"/>
          <w:szCs w:val="18"/>
        </w:rPr>
      </w:pPr>
    </w:p>
    <w:p w14:paraId="7C39E54D" w14:textId="32D1B667" w:rsidR="005913A8" w:rsidRPr="0011282E" w:rsidRDefault="005913A8" w:rsidP="005913A8">
      <w:pPr>
        <w:pBdr>
          <w:top w:val="single" w:sz="4" w:space="1" w:color="auto"/>
          <w:left w:val="single" w:sz="4" w:space="4" w:color="auto"/>
          <w:bottom w:val="single" w:sz="4" w:space="1" w:color="auto"/>
          <w:right w:val="single" w:sz="4" w:space="4" w:color="auto"/>
        </w:pBdr>
        <w:jc w:val="both"/>
        <w:rPr>
          <w:rFonts w:ascii="Source Sans Pro" w:hAnsi="Source Sans Pro" w:cs="Tahoma"/>
          <w:sz w:val="16"/>
          <w:szCs w:val="18"/>
        </w:rPr>
      </w:pPr>
      <w:r w:rsidRPr="0011282E">
        <w:rPr>
          <w:rFonts w:ascii="Source Sans Pro" w:hAnsi="Source Sans Pro" w:cs="Tahoma"/>
          <w:sz w:val="16"/>
          <w:szCs w:val="18"/>
        </w:rPr>
        <w:t xml:space="preserve">Payment may be made at the door (cash or check only) or online (credit card) using PayPal through the Chapter website: </w:t>
      </w:r>
      <w:r w:rsidRPr="0011282E">
        <w:rPr>
          <w:rFonts w:ascii="Source Sans Pro" w:hAnsi="Source Sans Pro" w:cs="Tahoma"/>
          <w:color w:val="0000FF"/>
          <w:sz w:val="16"/>
          <w:szCs w:val="18"/>
        </w:rPr>
        <w:t>http://www.SCANNATOA.Org/Calendar.html</w:t>
      </w:r>
      <w:r w:rsidRPr="0011282E">
        <w:rPr>
          <w:rFonts w:ascii="Source Sans Pro" w:hAnsi="Source Sans Pro" w:cs="Tahoma"/>
          <w:sz w:val="16"/>
          <w:szCs w:val="18"/>
        </w:rPr>
        <w:t>.</w:t>
      </w:r>
      <w:r w:rsidRPr="0011282E">
        <w:rPr>
          <w:rFonts w:ascii="Source Sans Pro" w:hAnsi="Source Sans Pro" w:cs="Tahoma"/>
          <w:i/>
          <w:iCs/>
          <w:sz w:val="16"/>
          <w:szCs w:val="18"/>
        </w:rPr>
        <w:t xml:space="preserve"> If you use </w:t>
      </w:r>
      <w:r w:rsidRPr="0011282E">
        <w:rPr>
          <w:rFonts w:ascii="Source Sans Pro" w:hAnsi="Source Sans Pro" w:cs="Tahoma"/>
          <w:i/>
          <w:iCs/>
          <w:sz w:val="16"/>
          <w:szCs w:val="16"/>
        </w:rPr>
        <w:t xml:space="preserve">PayPal, please </w:t>
      </w:r>
      <w:r w:rsidR="0091248A" w:rsidRPr="0011282E">
        <w:rPr>
          <w:rFonts w:ascii="Source Sans Pro" w:hAnsi="Source Sans Pro" w:cs="Tahoma"/>
          <w:i/>
          <w:iCs/>
          <w:sz w:val="16"/>
          <w:szCs w:val="16"/>
        </w:rPr>
        <w:t>send email</w:t>
      </w:r>
      <w:r w:rsidRPr="0011282E">
        <w:rPr>
          <w:rFonts w:ascii="Source Sans Pro" w:hAnsi="Source Sans Pro" w:cs="Tahoma"/>
          <w:i/>
          <w:iCs/>
          <w:sz w:val="16"/>
          <w:szCs w:val="16"/>
        </w:rPr>
        <w:t xml:space="preserve"> </w:t>
      </w:r>
      <w:r w:rsidR="0011282E" w:rsidRPr="0011282E">
        <w:rPr>
          <w:rFonts w:ascii="Source Sans Pro" w:hAnsi="Source Sans Pro" w:cs="Tahoma"/>
          <w:i/>
          <w:iCs/>
          <w:sz w:val="16"/>
          <w:szCs w:val="16"/>
        </w:rPr>
        <w:t>with</w:t>
      </w:r>
      <w:r w:rsidRPr="0011282E">
        <w:rPr>
          <w:rFonts w:ascii="Source Sans Pro" w:hAnsi="Source Sans Pro" w:cs="Tahoma"/>
          <w:i/>
          <w:iCs/>
          <w:sz w:val="16"/>
          <w:szCs w:val="16"/>
        </w:rPr>
        <w:t xml:space="preserve"> the name</w:t>
      </w:r>
      <w:r w:rsidRPr="0011282E">
        <w:rPr>
          <w:rFonts w:ascii="Source Sans Pro" w:hAnsi="Source Sans Pro" w:cs="Tahoma"/>
          <w:i/>
          <w:iCs/>
          <w:sz w:val="16"/>
          <w:szCs w:val="18"/>
        </w:rPr>
        <w:t>(s)</w:t>
      </w:r>
      <w:r w:rsidR="0091248A" w:rsidRPr="0011282E">
        <w:rPr>
          <w:rFonts w:ascii="Source Sans Pro" w:hAnsi="Source Sans Pro" w:cs="Tahoma"/>
          <w:i/>
          <w:iCs/>
          <w:sz w:val="16"/>
          <w:szCs w:val="18"/>
        </w:rPr>
        <w:t xml:space="preserve"> and jurisdiction if payment is for a member; if not a member, include title, address, phone, and email </w:t>
      </w:r>
      <w:r w:rsidRPr="0011282E">
        <w:rPr>
          <w:rFonts w:ascii="Source Sans Pro" w:hAnsi="Source Sans Pro" w:cs="Tahoma"/>
          <w:i/>
          <w:iCs/>
          <w:sz w:val="16"/>
          <w:szCs w:val="18"/>
        </w:rPr>
        <w:t>of the individual(s) for whom the reservation is being made</w:t>
      </w:r>
      <w:r w:rsidR="0091248A" w:rsidRPr="0011282E">
        <w:rPr>
          <w:rFonts w:ascii="Source Sans Pro" w:hAnsi="Source Sans Pro" w:cs="Tahoma"/>
          <w:i/>
          <w:iCs/>
          <w:sz w:val="16"/>
          <w:szCs w:val="18"/>
        </w:rPr>
        <w:t>.</w:t>
      </w:r>
    </w:p>
    <w:p w14:paraId="541EAFEF" w14:textId="77777777" w:rsidR="005913A8" w:rsidRPr="0011282E" w:rsidRDefault="005913A8" w:rsidP="005913A8">
      <w:pPr>
        <w:pBdr>
          <w:top w:val="single" w:sz="4" w:space="1" w:color="auto"/>
          <w:left w:val="single" w:sz="4" w:space="4" w:color="auto"/>
          <w:bottom w:val="single" w:sz="4" w:space="1" w:color="auto"/>
          <w:right w:val="single" w:sz="4" w:space="4" w:color="auto"/>
        </w:pBdr>
        <w:jc w:val="both"/>
        <w:rPr>
          <w:rFonts w:ascii="Source Sans Pro" w:hAnsi="Source Sans Pro"/>
          <w:sz w:val="16"/>
          <w:szCs w:val="18"/>
        </w:rPr>
      </w:pPr>
    </w:p>
    <w:p w14:paraId="3850527E" w14:textId="77777777" w:rsidR="005913A8" w:rsidRPr="0011282E" w:rsidRDefault="005913A8" w:rsidP="005913A8">
      <w:pPr>
        <w:pBdr>
          <w:top w:val="single" w:sz="4" w:space="1" w:color="auto"/>
          <w:left w:val="single" w:sz="4" w:space="4" w:color="auto"/>
          <w:bottom w:val="single" w:sz="4" w:space="1" w:color="auto"/>
          <w:right w:val="single" w:sz="4" w:space="4" w:color="auto"/>
        </w:pBdr>
        <w:jc w:val="both"/>
        <w:rPr>
          <w:rFonts w:ascii="Source Sans Pro" w:hAnsi="Source Sans Pro"/>
          <w:sz w:val="16"/>
          <w:szCs w:val="18"/>
        </w:rPr>
      </w:pPr>
      <w:r w:rsidRPr="0011282E">
        <w:rPr>
          <w:rFonts w:ascii="Source Sans Pro" w:hAnsi="Source Sans Pro" w:cs="Tahoma"/>
          <w:sz w:val="16"/>
          <w:szCs w:val="18"/>
        </w:rPr>
        <w:t>If your payment is received after the “Before” date, including at the door, the higher rate applies. For advance payments, please mail your check made payable to SCAN NATOA, Inc. to SCAN NATOA, c/o City of Torrance | Cable TV | 3350 Civic Center Drive |Torrance CA 90503.</w:t>
      </w:r>
    </w:p>
    <w:p w14:paraId="7C799079" w14:textId="77777777" w:rsidR="005913A8" w:rsidRPr="0011282E" w:rsidRDefault="005913A8" w:rsidP="005913A8">
      <w:pPr>
        <w:pBdr>
          <w:top w:val="single" w:sz="4" w:space="1" w:color="auto"/>
          <w:left w:val="single" w:sz="4" w:space="4" w:color="auto"/>
          <w:bottom w:val="single" w:sz="4" w:space="1" w:color="auto"/>
          <w:right w:val="single" w:sz="4" w:space="4" w:color="auto"/>
        </w:pBdr>
        <w:jc w:val="both"/>
        <w:rPr>
          <w:rFonts w:ascii="Source Sans Pro" w:hAnsi="Source Sans Pro" w:cs="Tahoma"/>
          <w:sz w:val="16"/>
          <w:szCs w:val="18"/>
        </w:rPr>
      </w:pPr>
    </w:p>
    <w:p w14:paraId="5EA876F4" w14:textId="77777777" w:rsidR="005913A8" w:rsidRPr="0011282E" w:rsidRDefault="005913A8" w:rsidP="005913A8">
      <w:pPr>
        <w:pBdr>
          <w:top w:val="single" w:sz="4" w:space="1" w:color="auto"/>
          <w:left w:val="single" w:sz="4" w:space="4" w:color="auto"/>
          <w:bottom w:val="single" w:sz="4" w:space="1" w:color="auto"/>
          <w:right w:val="single" w:sz="4" w:space="4" w:color="auto"/>
        </w:pBdr>
        <w:jc w:val="both"/>
        <w:rPr>
          <w:rFonts w:ascii="Source Sans Pro" w:hAnsi="Source Sans Pro"/>
          <w:sz w:val="16"/>
          <w:szCs w:val="18"/>
        </w:rPr>
      </w:pPr>
      <w:r w:rsidRPr="0011282E">
        <w:rPr>
          <w:rFonts w:ascii="Source Sans Pro" w:hAnsi="Source Sans Pro" w:cs="Tahoma"/>
          <w:sz w:val="16"/>
          <w:szCs w:val="18"/>
        </w:rPr>
        <w:t xml:space="preserve">Remember that your agency (City, County or company) is </w:t>
      </w:r>
      <w:r w:rsidRPr="0011282E">
        <w:rPr>
          <w:rFonts w:ascii="Source Sans Pro" w:hAnsi="Source Sans Pro" w:cs="Tahoma"/>
          <w:sz w:val="16"/>
          <w:szCs w:val="18"/>
          <w:u w:val="single"/>
        </w:rPr>
        <w:t>not</w:t>
      </w:r>
      <w:r w:rsidRPr="0011282E">
        <w:rPr>
          <w:rFonts w:ascii="Source Sans Pro" w:hAnsi="Source Sans Pro" w:cs="Tahoma"/>
          <w:sz w:val="16"/>
          <w:szCs w:val="18"/>
        </w:rPr>
        <w:t xml:space="preserve"> a member. SCAN NATOA membership is personalized. Only those who are members are eligible for the discounted rate (to join, please go to </w:t>
      </w:r>
      <w:r w:rsidRPr="0011282E">
        <w:rPr>
          <w:rFonts w:ascii="Source Sans Pro" w:hAnsi="Source Sans Pro" w:cs="Tahoma"/>
          <w:color w:val="0000FF"/>
          <w:sz w:val="16"/>
          <w:szCs w:val="18"/>
        </w:rPr>
        <w:t>http://www.SCANNATOA.Org/How.html</w:t>
      </w:r>
      <w:r w:rsidRPr="0011282E">
        <w:rPr>
          <w:rFonts w:ascii="Source Sans Pro" w:hAnsi="Source Sans Pro" w:cs="Tahoma"/>
          <w:sz w:val="16"/>
          <w:szCs w:val="18"/>
        </w:rPr>
        <w:t xml:space="preserve"> and follow the instructions). </w:t>
      </w:r>
    </w:p>
    <w:p w14:paraId="7FE8585C" w14:textId="77777777" w:rsidR="005913A8" w:rsidRPr="0011282E" w:rsidRDefault="005913A8" w:rsidP="005913A8">
      <w:pPr>
        <w:pBdr>
          <w:top w:val="single" w:sz="4" w:space="1" w:color="auto"/>
          <w:left w:val="single" w:sz="4" w:space="4" w:color="auto"/>
          <w:bottom w:val="single" w:sz="4" w:space="1" w:color="auto"/>
          <w:right w:val="single" w:sz="4" w:space="4" w:color="auto"/>
        </w:pBdr>
        <w:jc w:val="both"/>
        <w:rPr>
          <w:rFonts w:ascii="Source Sans Pro" w:hAnsi="Source Sans Pro" w:cs="Tahoma"/>
          <w:sz w:val="16"/>
          <w:szCs w:val="18"/>
          <w:u w:val="single"/>
        </w:rPr>
      </w:pPr>
    </w:p>
    <w:p w14:paraId="0F92CCF1" w14:textId="550E9B70" w:rsidR="005913A8" w:rsidRDefault="005913A8" w:rsidP="005913A8">
      <w:pPr>
        <w:pBdr>
          <w:top w:val="single" w:sz="4" w:space="1" w:color="auto"/>
          <w:left w:val="single" w:sz="4" w:space="4" w:color="auto"/>
          <w:bottom w:val="single" w:sz="4" w:space="1" w:color="auto"/>
          <w:right w:val="single" w:sz="4" w:space="4" w:color="auto"/>
        </w:pBdr>
        <w:jc w:val="both"/>
        <w:rPr>
          <w:rFonts w:ascii="Source Sans Pro" w:hAnsi="Source Sans Pro" w:cs="Tahoma"/>
          <w:sz w:val="16"/>
          <w:szCs w:val="18"/>
        </w:rPr>
      </w:pPr>
      <w:r w:rsidRPr="0011282E">
        <w:rPr>
          <w:rFonts w:ascii="Source Sans Pro" w:hAnsi="Source Sans Pro" w:cs="Tahoma"/>
          <w:sz w:val="16"/>
          <w:szCs w:val="18"/>
          <w:u w:val="single"/>
        </w:rPr>
        <w:t>Reservations and cancellations</w:t>
      </w:r>
      <w:r w:rsidRPr="0011282E">
        <w:rPr>
          <w:rFonts w:ascii="Source Sans Pro" w:hAnsi="Source Sans Pro" w:cs="Tahoma"/>
          <w:sz w:val="16"/>
          <w:szCs w:val="18"/>
        </w:rPr>
        <w:t xml:space="preserve"> must be made by 5:00 p.m., of the “</w:t>
      </w:r>
      <w:r w:rsidRPr="0011282E">
        <w:rPr>
          <w:rFonts w:ascii="Source Sans Pro" w:hAnsi="Source Sans Pro" w:cs="Tahoma"/>
          <w:sz w:val="16"/>
          <w:szCs w:val="18"/>
          <w:u w:val="single"/>
        </w:rPr>
        <w:t>Registration Deadline</w:t>
      </w:r>
      <w:r w:rsidRPr="0011282E">
        <w:rPr>
          <w:rFonts w:ascii="Source Sans Pro" w:hAnsi="Source Sans Pro" w:cs="Tahoma"/>
          <w:sz w:val="16"/>
          <w:szCs w:val="18"/>
        </w:rPr>
        <w:t xml:space="preserve">”.  Please make your reservations by contacting </w:t>
      </w:r>
      <w:r w:rsidR="0011282E" w:rsidRPr="00E85BAB">
        <w:rPr>
          <w:rFonts w:ascii="Source Sans Pro" w:hAnsi="Source Sans Pro" w:cs="Tahoma"/>
          <w:sz w:val="16"/>
          <w:szCs w:val="18"/>
        </w:rPr>
        <w:t>M</w:t>
      </w:r>
      <w:r w:rsidR="00E85BAB">
        <w:rPr>
          <w:rFonts w:ascii="Source Sans Pro" w:hAnsi="Source Sans Pro" w:cs="Tahoma"/>
          <w:sz w:val="16"/>
          <w:szCs w:val="18"/>
        </w:rPr>
        <w:t xml:space="preserve">ichael </w:t>
      </w:r>
      <w:r w:rsidR="0011282E" w:rsidRPr="00E85BAB">
        <w:rPr>
          <w:rFonts w:ascii="Source Sans Pro" w:hAnsi="Source Sans Pro" w:cs="Tahoma"/>
          <w:sz w:val="16"/>
          <w:szCs w:val="18"/>
        </w:rPr>
        <w:t>Smith</w:t>
      </w:r>
      <w:r w:rsidR="0011282E" w:rsidRPr="0011282E">
        <w:rPr>
          <w:rFonts w:ascii="Source Sans Pro" w:hAnsi="Source Sans Pro" w:cs="Tahoma"/>
          <w:sz w:val="16"/>
          <w:szCs w:val="18"/>
        </w:rPr>
        <w:t xml:space="preserve"> o</w:t>
      </w:r>
      <w:r w:rsidRPr="0011282E">
        <w:rPr>
          <w:rFonts w:ascii="Source Sans Pro" w:hAnsi="Source Sans Pro" w:cs="Tahoma"/>
          <w:sz w:val="16"/>
          <w:szCs w:val="18"/>
        </w:rPr>
        <w:t xml:space="preserve">r (310) 618-5762. Even if you use PayPal, you must </w:t>
      </w:r>
      <w:r w:rsidR="000D1A98" w:rsidRPr="0011282E">
        <w:rPr>
          <w:rFonts w:ascii="Source Sans Pro" w:hAnsi="Source Sans Pro" w:cs="Tahoma"/>
          <w:sz w:val="16"/>
          <w:szCs w:val="18"/>
        </w:rPr>
        <w:t>email attendees information</w:t>
      </w:r>
      <w:r w:rsidRPr="0011282E">
        <w:rPr>
          <w:rFonts w:ascii="Source Sans Pro" w:hAnsi="Source Sans Pro" w:cs="Tahoma"/>
          <w:sz w:val="16"/>
          <w:szCs w:val="18"/>
        </w:rPr>
        <w:t xml:space="preserve"> to make a reservation.</w:t>
      </w:r>
    </w:p>
    <w:p w14:paraId="2C6E00D0" w14:textId="77777777" w:rsidR="00E85BAB" w:rsidRPr="0011282E" w:rsidRDefault="00E85BAB" w:rsidP="005913A8">
      <w:pPr>
        <w:pBdr>
          <w:top w:val="single" w:sz="4" w:space="1" w:color="auto"/>
          <w:left w:val="single" w:sz="4" w:space="4" w:color="auto"/>
          <w:bottom w:val="single" w:sz="4" w:space="1" w:color="auto"/>
          <w:right w:val="single" w:sz="4" w:space="4" w:color="auto"/>
        </w:pBdr>
        <w:jc w:val="both"/>
        <w:rPr>
          <w:rFonts w:ascii="Source Sans Pro" w:hAnsi="Source Sans Pro" w:cs="Tahoma"/>
          <w:sz w:val="16"/>
          <w:szCs w:val="18"/>
        </w:rPr>
      </w:pPr>
    </w:p>
    <w:p w14:paraId="0DCCF56C" w14:textId="77777777" w:rsidR="005913A8" w:rsidRPr="0011282E" w:rsidRDefault="005913A8" w:rsidP="005913A8">
      <w:pPr>
        <w:pBdr>
          <w:top w:val="single" w:sz="4" w:space="1" w:color="auto"/>
          <w:left w:val="single" w:sz="4" w:space="4" w:color="auto"/>
          <w:bottom w:val="single" w:sz="4" w:space="1" w:color="auto"/>
          <w:right w:val="single" w:sz="4" w:space="4" w:color="auto"/>
        </w:pBdr>
        <w:jc w:val="center"/>
        <w:rPr>
          <w:rFonts w:ascii="Source Sans Pro" w:hAnsi="Source Sans Pro"/>
          <w:sz w:val="16"/>
          <w:szCs w:val="18"/>
        </w:rPr>
      </w:pPr>
      <w:r w:rsidRPr="0011282E">
        <w:rPr>
          <w:rFonts w:ascii="Source Sans Pro" w:hAnsi="Source Sans Pro" w:cs="Tahoma"/>
          <w:b/>
          <w:bCs/>
          <w:sz w:val="16"/>
          <w:szCs w:val="18"/>
        </w:rPr>
        <w:t>Your reservation is your agreement to pay the registration fee.</w:t>
      </w:r>
      <w:r w:rsidRPr="0011282E">
        <w:rPr>
          <w:rFonts w:ascii="Source Sans Pro" w:hAnsi="Source Sans Pro"/>
          <w:sz w:val="16"/>
          <w:szCs w:val="18"/>
        </w:rPr>
        <w:t xml:space="preserve">   </w:t>
      </w:r>
    </w:p>
    <w:sectPr w:rsidR="005913A8" w:rsidRPr="0011282E" w:rsidSect="005913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swald">
    <w:altName w:val="Corbel Light"/>
    <w:panose1 w:val="02000303000000000000"/>
    <w:charset w:val="00"/>
    <w:family w:val="auto"/>
    <w:pitch w:val="variable"/>
    <w:sig w:usb0="A00002EF" w:usb1="4000204B" w:usb2="00000000" w:usb3="00000000" w:csb0="00000097" w:csb1="00000000"/>
  </w:font>
  <w:font w:name="Source Sans Pro">
    <w:altName w:val="Cambria Math"/>
    <w:panose1 w:val="020B0503030403020204"/>
    <w:charset w:val="00"/>
    <w:family w:val="swiss"/>
    <w:notTrueType/>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55896"/>
    <w:multiLevelType w:val="hybridMultilevel"/>
    <w:tmpl w:val="795C5ABA"/>
    <w:lvl w:ilvl="0" w:tplc="32B241C6">
      <w:start w:val="1"/>
      <w:numFmt w:val="bullet"/>
      <w:lvlText w:val=""/>
      <w:lvlJc w:val="left"/>
      <w:pPr>
        <w:ind w:left="936" w:hanging="57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F456CB"/>
    <w:multiLevelType w:val="hybridMultilevel"/>
    <w:tmpl w:val="ED50D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6E0E0D"/>
    <w:multiLevelType w:val="hybridMultilevel"/>
    <w:tmpl w:val="B4F238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ED6CE7"/>
    <w:multiLevelType w:val="hybridMultilevel"/>
    <w:tmpl w:val="8E3CF5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48738C"/>
    <w:multiLevelType w:val="hybridMultilevel"/>
    <w:tmpl w:val="2F86853A"/>
    <w:lvl w:ilvl="0" w:tplc="6F4891AE">
      <w:start w:val="1"/>
      <w:numFmt w:val="bullet"/>
      <w:suff w:val="nothing"/>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B42C0A"/>
    <w:multiLevelType w:val="hybridMultilevel"/>
    <w:tmpl w:val="33F47FB6"/>
    <w:lvl w:ilvl="0" w:tplc="C22227B8">
      <w:numFmt w:val="bullet"/>
      <w:lvlText w:val="•"/>
      <w:lvlJc w:val="left"/>
      <w:pPr>
        <w:ind w:left="915" w:hanging="555"/>
      </w:pPr>
      <w:rPr>
        <w:rFonts w:ascii="Calibri" w:eastAsia="Times New Roman" w:hAnsi="Calibri" w:cs="Times New Roman" w:hint="default"/>
      </w:rPr>
    </w:lvl>
    <w:lvl w:ilvl="1" w:tplc="10480514" w:tentative="1">
      <w:start w:val="1"/>
      <w:numFmt w:val="bullet"/>
      <w:lvlText w:val="o"/>
      <w:lvlJc w:val="left"/>
      <w:pPr>
        <w:ind w:left="1440" w:hanging="360"/>
      </w:pPr>
      <w:rPr>
        <w:rFonts w:ascii="Courier New" w:hAnsi="Courier New" w:cs="Courier New" w:hint="default"/>
      </w:rPr>
    </w:lvl>
    <w:lvl w:ilvl="2" w:tplc="2256AF20" w:tentative="1">
      <w:start w:val="1"/>
      <w:numFmt w:val="bullet"/>
      <w:lvlText w:val=""/>
      <w:lvlJc w:val="left"/>
      <w:pPr>
        <w:ind w:left="2160" w:hanging="360"/>
      </w:pPr>
      <w:rPr>
        <w:rFonts w:ascii="Wingdings" w:hAnsi="Wingdings" w:hint="default"/>
      </w:rPr>
    </w:lvl>
    <w:lvl w:ilvl="3" w:tplc="E78EDD8A" w:tentative="1">
      <w:start w:val="1"/>
      <w:numFmt w:val="bullet"/>
      <w:lvlText w:val=""/>
      <w:lvlJc w:val="left"/>
      <w:pPr>
        <w:ind w:left="2880" w:hanging="360"/>
      </w:pPr>
      <w:rPr>
        <w:rFonts w:ascii="Symbol" w:hAnsi="Symbol" w:hint="default"/>
      </w:rPr>
    </w:lvl>
    <w:lvl w:ilvl="4" w:tplc="8BBC1344" w:tentative="1">
      <w:start w:val="1"/>
      <w:numFmt w:val="bullet"/>
      <w:lvlText w:val="o"/>
      <w:lvlJc w:val="left"/>
      <w:pPr>
        <w:ind w:left="3600" w:hanging="360"/>
      </w:pPr>
      <w:rPr>
        <w:rFonts w:ascii="Courier New" w:hAnsi="Courier New" w:cs="Courier New" w:hint="default"/>
      </w:rPr>
    </w:lvl>
    <w:lvl w:ilvl="5" w:tplc="8F2AA37E" w:tentative="1">
      <w:start w:val="1"/>
      <w:numFmt w:val="bullet"/>
      <w:lvlText w:val=""/>
      <w:lvlJc w:val="left"/>
      <w:pPr>
        <w:ind w:left="4320" w:hanging="360"/>
      </w:pPr>
      <w:rPr>
        <w:rFonts w:ascii="Wingdings" w:hAnsi="Wingdings" w:hint="default"/>
      </w:rPr>
    </w:lvl>
    <w:lvl w:ilvl="6" w:tplc="9BA47536" w:tentative="1">
      <w:start w:val="1"/>
      <w:numFmt w:val="bullet"/>
      <w:lvlText w:val=""/>
      <w:lvlJc w:val="left"/>
      <w:pPr>
        <w:ind w:left="5040" w:hanging="360"/>
      </w:pPr>
      <w:rPr>
        <w:rFonts w:ascii="Symbol" w:hAnsi="Symbol" w:hint="default"/>
      </w:rPr>
    </w:lvl>
    <w:lvl w:ilvl="7" w:tplc="0A468260" w:tentative="1">
      <w:start w:val="1"/>
      <w:numFmt w:val="bullet"/>
      <w:lvlText w:val="o"/>
      <w:lvlJc w:val="left"/>
      <w:pPr>
        <w:ind w:left="5760" w:hanging="360"/>
      </w:pPr>
      <w:rPr>
        <w:rFonts w:ascii="Courier New" w:hAnsi="Courier New" w:cs="Courier New" w:hint="default"/>
      </w:rPr>
    </w:lvl>
    <w:lvl w:ilvl="8" w:tplc="1D24491A" w:tentative="1">
      <w:start w:val="1"/>
      <w:numFmt w:val="bullet"/>
      <w:lvlText w:val=""/>
      <w:lvlJc w:val="left"/>
      <w:pPr>
        <w:ind w:left="6480" w:hanging="360"/>
      </w:pPr>
      <w:rPr>
        <w:rFonts w:ascii="Wingdings" w:hAnsi="Wingdings" w:hint="default"/>
      </w:rPr>
    </w:lvl>
  </w:abstractNum>
  <w:abstractNum w:abstractNumId="6" w15:restartNumberingAfterBreak="0">
    <w:nsid w:val="322D1D8A"/>
    <w:multiLevelType w:val="hybridMultilevel"/>
    <w:tmpl w:val="E080265E"/>
    <w:lvl w:ilvl="0" w:tplc="AF549D04">
      <w:start w:val="1"/>
      <w:numFmt w:val="bullet"/>
      <w:lvlText w:val=""/>
      <w:lvlJc w:val="left"/>
      <w:pPr>
        <w:ind w:left="720" w:hanging="360"/>
      </w:pPr>
      <w:rPr>
        <w:rFonts w:ascii="Symbol" w:hAnsi="Symbol" w:hint="default"/>
      </w:rPr>
    </w:lvl>
    <w:lvl w:ilvl="1" w:tplc="39DE6592" w:tentative="1">
      <w:start w:val="1"/>
      <w:numFmt w:val="bullet"/>
      <w:lvlText w:val="o"/>
      <w:lvlJc w:val="left"/>
      <w:pPr>
        <w:ind w:left="1440" w:hanging="360"/>
      </w:pPr>
      <w:rPr>
        <w:rFonts w:ascii="Courier New" w:hAnsi="Courier New" w:cs="Courier New" w:hint="default"/>
      </w:rPr>
    </w:lvl>
    <w:lvl w:ilvl="2" w:tplc="E72AC534" w:tentative="1">
      <w:start w:val="1"/>
      <w:numFmt w:val="bullet"/>
      <w:lvlText w:val=""/>
      <w:lvlJc w:val="left"/>
      <w:pPr>
        <w:ind w:left="2160" w:hanging="360"/>
      </w:pPr>
      <w:rPr>
        <w:rFonts w:ascii="Wingdings" w:hAnsi="Wingdings" w:hint="default"/>
      </w:rPr>
    </w:lvl>
    <w:lvl w:ilvl="3" w:tplc="0038BFFE" w:tentative="1">
      <w:start w:val="1"/>
      <w:numFmt w:val="bullet"/>
      <w:lvlText w:val=""/>
      <w:lvlJc w:val="left"/>
      <w:pPr>
        <w:ind w:left="2880" w:hanging="360"/>
      </w:pPr>
      <w:rPr>
        <w:rFonts w:ascii="Symbol" w:hAnsi="Symbol" w:hint="default"/>
      </w:rPr>
    </w:lvl>
    <w:lvl w:ilvl="4" w:tplc="05749220" w:tentative="1">
      <w:start w:val="1"/>
      <w:numFmt w:val="bullet"/>
      <w:lvlText w:val="o"/>
      <w:lvlJc w:val="left"/>
      <w:pPr>
        <w:ind w:left="3600" w:hanging="360"/>
      </w:pPr>
      <w:rPr>
        <w:rFonts w:ascii="Courier New" w:hAnsi="Courier New" w:cs="Courier New" w:hint="default"/>
      </w:rPr>
    </w:lvl>
    <w:lvl w:ilvl="5" w:tplc="788C0E7E" w:tentative="1">
      <w:start w:val="1"/>
      <w:numFmt w:val="bullet"/>
      <w:lvlText w:val=""/>
      <w:lvlJc w:val="left"/>
      <w:pPr>
        <w:ind w:left="4320" w:hanging="360"/>
      </w:pPr>
      <w:rPr>
        <w:rFonts w:ascii="Wingdings" w:hAnsi="Wingdings" w:hint="default"/>
      </w:rPr>
    </w:lvl>
    <w:lvl w:ilvl="6" w:tplc="6764FA4C" w:tentative="1">
      <w:start w:val="1"/>
      <w:numFmt w:val="bullet"/>
      <w:lvlText w:val=""/>
      <w:lvlJc w:val="left"/>
      <w:pPr>
        <w:ind w:left="5040" w:hanging="360"/>
      </w:pPr>
      <w:rPr>
        <w:rFonts w:ascii="Symbol" w:hAnsi="Symbol" w:hint="default"/>
      </w:rPr>
    </w:lvl>
    <w:lvl w:ilvl="7" w:tplc="E814C314" w:tentative="1">
      <w:start w:val="1"/>
      <w:numFmt w:val="bullet"/>
      <w:lvlText w:val="o"/>
      <w:lvlJc w:val="left"/>
      <w:pPr>
        <w:ind w:left="5760" w:hanging="360"/>
      </w:pPr>
      <w:rPr>
        <w:rFonts w:ascii="Courier New" w:hAnsi="Courier New" w:cs="Courier New" w:hint="default"/>
      </w:rPr>
    </w:lvl>
    <w:lvl w:ilvl="8" w:tplc="8354CD8A" w:tentative="1">
      <w:start w:val="1"/>
      <w:numFmt w:val="bullet"/>
      <w:lvlText w:val=""/>
      <w:lvlJc w:val="left"/>
      <w:pPr>
        <w:ind w:left="6480" w:hanging="360"/>
      </w:pPr>
      <w:rPr>
        <w:rFonts w:ascii="Wingdings" w:hAnsi="Wingdings" w:hint="default"/>
      </w:rPr>
    </w:lvl>
  </w:abstractNum>
  <w:abstractNum w:abstractNumId="7" w15:restartNumberingAfterBreak="0">
    <w:nsid w:val="3AFA58DA"/>
    <w:multiLevelType w:val="hybridMultilevel"/>
    <w:tmpl w:val="E146CA60"/>
    <w:lvl w:ilvl="0" w:tplc="8550E9F8">
      <w:start w:val="1"/>
      <w:numFmt w:val="bullet"/>
      <w:suff w:val="nothing"/>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B02034"/>
    <w:multiLevelType w:val="hybridMultilevel"/>
    <w:tmpl w:val="3AD8C38E"/>
    <w:lvl w:ilvl="0" w:tplc="1B26C62A">
      <w:numFmt w:val="bullet"/>
      <w:lvlText w:val="•"/>
      <w:lvlJc w:val="left"/>
      <w:pPr>
        <w:ind w:left="915" w:hanging="555"/>
      </w:pPr>
      <w:rPr>
        <w:rFonts w:ascii="Calibri" w:eastAsia="Times New Roman" w:hAnsi="Calibri" w:cs="Times New Roman" w:hint="default"/>
      </w:rPr>
    </w:lvl>
    <w:lvl w:ilvl="1" w:tplc="EBD0091C" w:tentative="1">
      <w:start w:val="1"/>
      <w:numFmt w:val="bullet"/>
      <w:lvlText w:val="o"/>
      <w:lvlJc w:val="left"/>
      <w:pPr>
        <w:ind w:left="1440" w:hanging="360"/>
      </w:pPr>
      <w:rPr>
        <w:rFonts w:ascii="Courier New" w:hAnsi="Courier New" w:cs="Courier New" w:hint="default"/>
      </w:rPr>
    </w:lvl>
    <w:lvl w:ilvl="2" w:tplc="D3D655B8" w:tentative="1">
      <w:start w:val="1"/>
      <w:numFmt w:val="bullet"/>
      <w:lvlText w:val=""/>
      <w:lvlJc w:val="left"/>
      <w:pPr>
        <w:ind w:left="2160" w:hanging="360"/>
      </w:pPr>
      <w:rPr>
        <w:rFonts w:ascii="Wingdings" w:hAnsi="Wingdings" w:hint="default"/>
      </w:rPr>
    </w:lvl>
    <w:lvl w:ilvl="3" w:tplc="F9643114" w:tentative="1">
      <w:start w:val="1"/>
      <w:numFmt w:val="bullet"/>
      <w:lvlText w:val=""/>
      <w:lvlJc w:val="left"/>
      <w:pPr>
        <w:ind w:left="2880" w:hanging="360"/>
      </w:pPr>
      <w:rPr>
        <w:rFonts w:ascii="Symbol" w:hAnsi="Symbol" w:hint="default"/>
      </w:rPr>
    </w:lvl>
    <w:lvl w:ilvl="4" w:tplc="451C99EA" w:tentative="1">
      <w:start w:val="1"/>
      <w:numFmt w:val="bullet"/>
      <w:lvlText w:val="o"/>
      <w:lvlJc w:val="left"/>
      <w:pPr>
        <w:ind w:left="3600" w:hanging="360"/>
      </w:pPr>
      <w:rPr>
        <w:rFonts w:ascii="Courier New" w:hAnsi="Courier New" w:cs="Courier New" w:hint="default"/>
      </w:rPr>
    </w:lvl>
    <w:lvl w:ilvl="5" w:tplc="3836C8D0" w:tentative="1">
      <w:start w:val="1"/>
      <w:numFmt w:val="bullet"/>
      <w:lvlText w:val=""/>
      <w:lvlJc w:val="left"/>
      <w:pPr>
        <w:ind w:left="4320" w:hanging="360"/>
      </w:pPr>
      <w:rPr>
        <w:rFonts w:ascii="Wingdings" w:hAnsi="Wingdings" w:hint="default"/>
      </w:rPr>
    </w:lvl>
    <w:lvl w:ilvl="6" w:tplc="6E82F7BE" w:tentative="1">
      <w:start w:val="1"/>
      <w:numFmt w:val="bullet"/>
      <w:lvlText w:val=""/>
      <w:lvlJc w:val="left"/>
      <w:pPr>
        <w:ind w:left="5040" w:hanging="360"/>
      </w:pPr>
      <w:rPr>
        <w:rFonts w:ascii="Symbol" w:hAnsi="Symbol" w:hint="default"/>
      </w:rPr>
    </w:lvl>
    <w:lvl w:ilvl="7" w:tplc="E92E42FC" w:tentative="1">
      <w:start w:val="1"/>
      <w:numFmt w:val="bullet"/>
      <w:lvlText w:val="o"/>
      <w:lvlJc w:val="left"/>
      <w:pPr>
        <w:ind w:left="5760" w:hanging="360"/>
      </w:pPr>
      <w:rPr>
        <w:rFonts w:ascii="Courier New" w:hAnsi="Courier New" w:cs="Courier New" w:hint="default"/>
      </w:rPr>
    </w:lvl>
    <w:lvl w:ilvl="8" w:tplc="1DE2BFDA" w:tentative="1">
      <w:start w:val="1"/>
      <w:numFmt w:val="bullet"/>
      <w:lvlText w:val=""/>
      <w:lvlJc w:val="left"/>
      <w:pPr>
        <w:ind w:left="6480" w:hanging="360"/>
      </w:pPr>
      <w:rPr>
        <w:rFonts w:ascii="Wingdings" w:hAnsi="Wingdings" w:hint="default"/>
      </w:rPr>
    </w:lvl>
  </w:abstractNum>
  <w:abstractNum w:abstractNumId="9" w15:restartNumberingAfterBreak="0">
    <w:nsid w:val="4913293A"/>
    <w:multiLevelType w:val="hybridMultilevel"/>
    <w:tmpl w:val="9F8E8E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F0F3252"/>
    <w:multiLevelType w:val="hybridMultilevel"/>
    <w:tmpl w:val="3E9A0F8C"/>
    <w:lvl w:ilvl="0" w:tplc="32B241C6">
      <w:start w:val="1"/>
      <w:numFmt w:val="bullet"/>
      <w:lvlText w:val=""/>
      <w:lvlJc w:val="left"/>
      <w:pPr>
        <w:ind w:left="936" w:hanging="57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AB54FC"/>
    <w:multiLevelType w:val="hybridMultilevel"/>
    <w:tmpl w:val="2F646584"/>
    <w:lvl w:ilvl="0" w:tplc="46B01DF4">
      <w:start w:val="1"/>
      <w:numFmt w:val="bullet"/>
      <w:suff w:val="space"/>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575096"/>
    <w:multiLevelType w:val="hybridMultilevel"/>
    <w:tmpl w:val="C18EE3D8"/>
    <w:lvl w:ilvl="0" w:tplc="32B241C6">
      <w:start w:val="1"/>
      <w:numFmt w:val="bullet"/>
      <w:lvlText w:val=""/>
      <w:lvlJc w:val="left"/>
      <w:pPr>
        <w:ind w:left="-1944" w:hanging="57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0" w:hanging="360"/>
      </w:pPr>
      <w:rPr>
        <w:rFonts w:ascii="Symbol" w:hAnsi="Symbol" w:hint="default"/>
      </w:rPr>
    </w:lvl>
    <w:lvl w:ilvl="4" w:tplc="04090003">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13" w15:restartNumberingAfterBreak="0">
    <w:nsid w:val="69007E8C"/>
    <w:multiLevelType w:val="hybridMultilevel"/>
    <w:tmpl w:val="3124B976"/>
    <w:lvl w:ilvl="0" w:tplc="0EB6DBDE">
      <w:numFmt w:val="bullet"/>
      <w:lvlText w:val="•"/>
      <w:lvlJc w:val="left"/>
      <w:pPr>
        <w:ind w:left="555" w:hanging="555"/>
      </w:pPr>
      <w:rPr>
        <w:rFonts w:ascii="Calibri" w:eastAsia="Times New Roman" w:hAnsi="Calibri" w:cs="Times New Roman" w:hint="default"/>
      </w:rPr>
    </w:lvl>
    <w:lvl w:ilvl="1" w:tplc="5D1C6A64" w:tentative="1">
      <w:start w:val="1"/>
      <w:numFmt w:val="bullet"/>
      <w:lvlText w:val="o"/>
      <w:lvlJc w:val="left"/>
      <w:pPr>
        <w:ind w:left="1080" w:hanging="360"/>
      </w:pPr>
      <w:rPr>
        <w:rFonts w:ascii="Courier New" w:hAnsi="Courier New" w:cs="Courier New" w:hint="default"/>
      </w:rPr>
    </w:lvl>
    <w:lvl w:ilvl="2" w:tplc="1254900E" w:tentative="1">
      <w:start w:val="1"/>
      <w:numFmt w:val="bullet"/>
      <w:lvlText w:val=""/>
      <w:lvlJc w:val="left"/>
      <w:pPr>
        <w:ind w:left="1800" w:hanging="360"/>
      </w:pPr>
      <w:rPr>
        <w:rFonts w:ascii="Wingdings" w:hAnsi="Wingdings" w:hint="default"/>
      </w:rPr>
    </w:lvl>
    <w:lvl w:ilvl="3" w:tplc="FBDA975E" w:tentative="1">
      <w:start w:val="1"/>
      <w:numFmt w:val="bullet"/>
      <w:lvlText w:val=""/>
      <w:lvlJc w:val="left"/>
      <w:pPr>
        <w:ind w:left="2520" w:hanging="360"/>
      </w:pPr>
      <w:rPr>
        <w:rFonts w:ascii="Symbol" w:hAnsi="Symbol" w:hint="default"/>
      </w:rPr>
    </w:lvl>
    <w:lvl w:ilvl="4" w:tplc="6DBE8510" w:tentative="1">
      <w:start w:val="1"/>
      <w:numFmt w:val="bullet"/>
      <w:lvlText w:val="o"/>
      <w:lvlJc w:val="left"/>
      <w:pPr>
        <w:ind w:left="3240" w:hanging="360"/>
      </w:pPr>
      <w:rPr>
        <w:rFonts w:ascii="Courier New" w:hAnsi="Courier New" w:cs="Courier New" w:hint="default"/>
      </w:rPr>
    </w:lvl>
    <w:lvl w:ilvl="5" w:tplc="19E4996A" w:tentative="1">
      <w:start w:val="1"/>
      <w:numFmt w:val="bullet"/>
      <w:lvlText w:val=""/>
      <w:lvlJc w:val="left"/>
      <w:pPr>
        <w:ind w:left="3960" w:hanging="360"/>
      </w:pPr>
      <w:rPr>
        <w:rFonts w:ascii="Wingdings" w:hAnsi="Wingdings" w:hint="default"/>
      </w:rPr>
    </w:lvl>
    <w:lvl w:ilvl="6" w:tplc="FB0CB9A2" w:tentative="1">
      <w:start w:val="1"/>
      <w:numFmt w:val="bullet"/>
      <w:lvlText w:val=""/>
      <w:lvlJc w:val="left"/>
      <w:pPr>
        <w:ind w:left="4680" w:hanging="360"/>
      </w:pPr>
      <w:rPr>
        <w:rFonts w:ascii="Symbol" w:hAnsi="Symbol" w:hint="default"/>
      </w:rPr>
    </w:lvl>
    <w:lvl w:ilvl="7" w:tplc="FD6E300E" w:tentative="1">
      <w:start w:val="1"/>
      <w:numFmt w:val="bullet"/>
      <w:lvlText w:val="o"/>
      <w:lvlJc w:val="left"/>
      <w:pPr>
        <w:ind w:left="5400" w:hanging="360"/>
      </w:pPr>
      <w:rPr>
        <w:rFonts w:ascii="Courier New" w:hAnsi="Courier New" w:cs="Courier New" w:hint="default"/>
      </w:rPr>
    </w:lvl>
    <w:lvl w:ilvl="8" w:tplc="DF7052D2" w:tentative="1">
      <w:start w:val="1"/>
      <w:numFmt w:val="bullet"/>
      <w:lvlText w:val=""/>
      <w:lvlJc w:val="left"/>
      <w:pPr>
        <w:ind w:left="6120" w:hanging="360"/>
      </w:pPr>
      <w:rPr>
        <w:rFonts w:ascii="Wingdings" w:hAnsi="Wingdings" w:hint="default"/>
      </w:rPr>
    </w:lvl>
  </w:abstractNum>
  <w:abstractNum w:abstractNumId="14" w15:restartNumberingAfterBreak="0">
    <w:nsid w:val="73320E69"/>
    <w:multiLevelType w:val="hybridMultilevel"/>
    <w:tmpl w:val="0ED8DF4A"/>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5" w15:restartNumberingAfterBreak="0">
    <w:nsid w:val="75D00927"/>
    <w:multiLevelType w:val="hybridMultilevel"/>
    <w:tmpl w:val="85A2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F27EC4"/>
    <w:multiLevelType w:val="hybridMultilevel"/>
    <w:tmpl w:val="07349AB4"/>
    <w:lvl w:ilvl="0" w:tplc="12244852">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800AED"/>
    <w:multiLevelType w:val="hybridMultilevel"/>
    <w:tmpl w:val="8976195A"/>
    <w:lvl w:ilvl="0" w:tplc="D1CC01EC">
      <w:start w:val="1"/>
      <w:numFmt w:val="bullet"/>
      <w:lvlText w:val=""/>
      <w:lvlJc w:val="left"/>
      <w:pPr>
        <w:ind w:left="720" w:hanging="360"/>
      </w:pPr>
      <w:rPr>
        <w:rFonts w:ascii="Symbol" w:hAnsi="Symbol" w:hint="default"/>
      </w:rPr>
    </w:lvl>
    <w:lvl w:ilvl="1" w:tplc="33EE922C" w:tentative="1">
      <w:start w:val="1"/>
      <w:numFmt w:val="bullet"/>
      <w:lvlText w:val="o"/>
      <w:lvlJc w:val="left"/>
      <w:pPr>
        <w:ind w:left="1440" w:hanging="360"/>
      </w:pPr>
      <w:rPr>
        <w:rFonts w:ascii="Courier New" w:hAnsi="Courier New" w:cs="Courier New" w:hint="default"/>
      </w:rPr>
    </w:lvl>
    <w:lvl w:ilvl="2" w:tplc="45E826EA" w:tentative="1">
      <w:start w:val="1"/>
      <w:numFmt w:val="bullet"/>
      <w:lvlText w:val=""/>
      <w:lvlJc w:val="left"/>
      <w:pPr>
        <w:ind w:left="2160" w:hanging="360"/>
      </w:pPr>
      <w:rPr>
        <w:rFonts w:ascii="Wingdings" w:hAnsi="Wingdings" w:hint="default"/>
      </w:rPr>
    </w:lvl>
    <w:lvl w:ilvl="3" w:tplc="311684DE" w:tentative="1">
      <w:start w:val="1"/>
      <w:numFmt w:val="bullet"/>
      <w:lvlText w:val=""/>
      <w:lvlJc w:val="left"/>
      <w:pPr>
        <w:ind w:left="2880" w:hanging="360"/>
      </w:pPr>
      <w:rPr>
        <w:rFonts w:ascii="Symbol" w:hAnsi="Symbol" w:hint="default"/>
      </w:rPr>
    </w:lvl>
    <w:lvl w:ilvl="4" w:tplc="B106B3C8" w:tentative="1">
      <w:start w:val="1"/>
      <w:numFmt w:val="bullet"/>
      <w:lvlText w:val="o"/>
      <w:lvlJc w:val="left"/>
      <w:pPr>
        <w:ind w:left="3600" w:hanging="360"/>
      </w:pPr>
      <w:rPr>
        <w:rFonts w:ascii="Courier New" w:hAnsi="Courier New" w:cs="Courier New" w:hint="default"/>
      </w:rPr>
    </w:lvl>
    <w:lvl w:ilvl="5" w:tplc="9AEA7BEC" w:tentative="1">
      <w:start w:val="1"/>
      <w:numFmt w:val="bullet"/>
      <w:lvlText w:val=""/>
      <w:lvlJc w:val="left"/>
      <w:pPr>
        <w:ind w:left="4320" w:hanging="360"/>
      </w:pPr>
      <w:rPr>
        <w:rFonts w:ascii="Wingdings" w:hAnsi="Wingdings" w:hint="default"/>
      </w:rPr>
    </w:lvl>
    <w:lvl w:ilvl="6" w:tplc="766C98E6" w:tentative="1">
      <w:start w:val="1"/>
      <w:numFmt w:val="bullet"/>
      <w:lvlText w:val=""/>
      <w:lvlJc w:val="left"/>
      <w:pPr>
        <w:ind w:left="5040" w:hanging="360"/>
      </w:pPr>
      <w:rPr>
        <w:rFonts w:ascii="Symbol" w:hAnsi="Symbol" w:hint="default"/>
      </w:rPr>
    </w:lvl>
    <w:lvl w:ilvl="7" w:tplc="54329086" w:tentative="1">
      <w:start w:val="1"/>
      <w:numFmt w:val="bullet"/>
      <w:lvlText w:val="o"/>
      <w:lvlJc w:val="left"/>
      <w:pPr>
        <w:ind w:left="5760" w:hanging="360"/>
      </w:pPr>
      <w:rPr>
        <w:rFonts w:ascii="Courier New" w:hAnsi="Courier New" w:cs="Courier New" w:hint="default"/>
      </w:rPr>
    </w:lvl>
    <w:lvl w:ilvl="8" w:tplc="D5D28968" w:tentative="1">
      <w:start w:val="1"/>
      <w:numFmt w:val="bullet"/>
      <w:lvlText w:val=""/>
      <w:lvlJc w:val="left"/>
      <w:pPr>
        <w:ind w:left="6480" w:hanging="360"/>
      </w:pPr>
      <w:rPr>
        <w:rFonts w:ascii="Wingdings" w:hAnsi="Wingdings" w:hint="default"/>
      </w:rPr>
    </w:lvl>
  </w:abstractNum>
  <w:num w:numId="1" w16cid:durableId="179440466">
    <w:abstractNumId w:val="6"/>
  </w:num>
  <w:num w:numId="2" w16cid:durableId="821116760">
    <w:abstractNumId w:val="5"/>
  </w:num>
  <w:num w:numId="3" w16cid:durableId="828406349">
    <w:abstractNumId w:val="13"/>
  </w:num>
  <w:num w:numId="4" w16cid:durableId="35085460">
    <w:abstractNumId w:val="8"/>
  </w:num>
  <w:num w:numId="5" w16cid:durableId="1504011801">
    <w:abstractNumId w:val="17"/>
  </w:num>
  <w:num w:numId="6" w16cid:durableId="43677514">
    <w:abstractNumId w:val="14"/>
  </w:num>
  <w:num w:numId="7" w16cid:durableId="1096056806">
    <w:abstractNumId w:val="15"/>
  </w:num>
  <w:num w:numId="8" w16cid:durableId="2135250867">
    <w:abstractNumId w:val="1"/>
  </w:num>
  <w:num w:numId="9" w16cid:durableId="1507358306">
    <w:abstractNumId w:val="12"/>
  </w:num>
  <w:num w:numId="10" w16cid:durableId="1899512511">
    <w:abstractNumId w:val="0"/>
  </w:num>
  <w:num w:numId="11" w16cid:durableId="1269503338">
    <w:abstractNumId w:val="10"/>
  </w:num>
  <w:num w:numId="12" w16cid:durableId="527253474">
    <w:abstractNumId w:val="2"/>
  </w:num>
  <w:num w:numId="13" w16cid:durableId="565337637">
    <w:abstractNumId w:val="16"/>
  </w:num>
  <w:num w:numId="14" w16cid:durableId="1083182789">
    <w:abstractNumId w:val="4"/>
  </w:num>
  <w:num w:numId="15" w16cid:durableId="106898005">
    <w:abstractNumId w:val="7"/>
  </w:num>
  <w:num w:numId="16" w16cid:durableId="1836265952">
    <w:abstractNumId w:val="11"/>
  </w:num>
  <w:num w:numId="17" w16cid:durableId="65030547">
    <w:abstractNumId w:val="9"/>
  </w:num>
  <w:num w:numId="18" w16cid:durableId="2195645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166"/>
    <w:rsid w:val="00011421"/>
    <w:rsid w:val="000B30D9"/>
    <w:rsid w:val="000D1A98"/>
    <w:rsid w:val="0011282E"/>
    <w:rsid w:val="001A325B"/>
    <w:rsid w:val="001C1230"/>
    <w:rsid w:val="001D6288"/>
    <w:rsid w:val="001E4DD4"/>
    <w:rsid w:val="00285B94"/>
    <w:rsid w:val="002A7244"/>
    <w:rsid w:val="002C3BFA"/>
    <w:rsid w:val="00331A60"/>
    <w:rsid w:val="003B4166"/>
    <w:rsid w:val="003D1579"/>
    <w:rsid w:val="00462336"/>
    <w:rsid w:val="004929A2"/>
    <w:rsid w:val="004C256A"/>
    <w:rsid w:val="004D0D0A"/>
    <w:rsid w:val="0056593C"/>
    <w:rsid w:val="005913A8"/>
    <w:rsid w:val="00640ED4"/>
    <w:rsid w:val="006B3F10"/>
    <w:rsid w:val="006E4851"/>
    <w:rsid w:val="007016AE"/>
    <w:rsid w:val="00707F0C"/>
    <w:rsid w:val="0073493A"/>
    <w:rsid w:val="00757BA1"/>
    <w:rsid w:val="00816C26"/>
    <w:rsid w:val="008541A9"/>
    <w:rsid w:val="008C1AFF"/>
    <w:rsid w:val="00911F0F"/>
    <w:rsid w:val="0091248A"/>
    <w:rsid w:val="0099033D"/>
    <w:rsid w:val="009E411E"/>
    <w:rsid w:val="009F69F0"/>
    <w:rsid w:val="00A065D4"/>
    <w:rsid w:val="00BD4C6F"/>
    <w:rsid w:val="00C0762B"/>
    <w:rsid w:val="00C3572A"/>
    <w:rsid w:val="00C42E06"/>
    <w:rsid w:val="00C64F9D"/>
    <w:rsid w:val="00CC0E36"/>
    <w:rsid w:val="00D030C2"/>
    <w:rsid w:val="00D32976"/>
    <w:rsid w:val="00DC4AE9"/>
    <w:rsid w:val="00E85BAB"/>
    <w:rsid w:val="00EC593A"/>
    <w:rsid w:val="00EF709D"/>
    <w:rsid w:val="00F86970"/>
    <w:rsid w:val="00FD3E53"/>
    <w:rsid w:val="00FE5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22EF3B"/>
  <w15:docId w15:val="{83113708-E5F1-4CA6-B74F-49CD07696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6147C"/>
    <w:rPr>
      <w:color w:val="320066"/>
      <w:u w:val="single"/>
    </w:rPr>
  </w:style>
  <w:style w:type="paragraph" w:styleId="z-TopofForm">
    <w:name w:val="HTML Top of Form"/>
    <w:basedOn w:val="Normal"/>
    <w:next w:val="Normal"/>
    <w:hidden/>
    <w:rsid w:val="00E6147C"/>
    <w:pPr>
      <w:pBdr>
        <w:bottom w:val="single" w:sz="6" w:space="1" w:color="auto"/>
      </w:pBdr>
      <w:jc w:val="center"/>
    </w:pPr>
    <w:rPr>
      <w:rFonts w:ascii="Arial" w:hAnsi="Arial" w:cs="Arial"/>
      <w:vanish/>
      <w:sz w:val="16"/>
      <w:szCs w:val="16"/>
      <w:lang w:eastAsia="en-US"/>
    </w:rPr>
  </w:style>
  <w:style w:type="paragraph" w:styleId="NormalWeb">
    <w:name w:val="Normal (Web)"/>
    <w:basedOn w:val="Normal"/>
    <w:uiPriority w:val="99"/>
    <w:rsid w:val="00E6147C"/>
    <w:pPr>
      <w:spacing w:before="100" w:beforeAutospacing="1" w:after="100" w:afterAutospacing="1"/>
    </w:pPr>
    <w:rPr>
      <w:lang w:eastAsia="en-US"/>
    </w:rPr>
  </w:style>
  <w:style w:type="paragraph" w:styleId="z-BottomofForm">
    <w:name w:val="HTML Bottom of Form"/>
    <w:basedOn w:val="Normal"/>
    <w:next w:val="Normal"/>
    <w:hidden/>
    <w:rsid w:val="00E6147C"/>
    <w:pPr>
      <w:pBdr>
        <w:top w:val="single" w:sz="6" w:space="1" w:color="auto"/>
      </w:pBdr>
      <w:jc w:val="center"/>
    </w:pPr>
    <w:rPr>
      <w:rFonts w:ascii="Arial" w:hAnsi="Arial" w:cs="Arial"/>
      <w:vanish/>
      <w:sz w:val="16"/>
      <w:szCs w:val="16"/>
      <w:lang w:eastAsia="en-US"/>
    </w:rPr>
  </w:style>
  <w:style w:type="paragraph" w:styleId="Title">
    <w:name w:val="Title"/>
    <w:basedOn w:val="Normal"/>
    <w:qFormat/>
    <w:rsid w:val="00311581"/>
    <w:pPr>
      <w:jc w:val="center"/>
    </w:pPr>
    <w:rPr>
      <w:b/>
      <w:sz w:val="28"/>
      <w:szCs w:val="20"/>
      <w:lang w:eastAsia="en-US"/>
    </w:rPr>
  </w:style>
  <w:style w:type="paragraph" w:styleId="BalloonText">
    <w:name w:val="Balloon Text"/>
    <w:basedOn w:val="Normal"/>
    <w:semiHidden/>
    <w:rsid w:val="00311581"/>
    <w:rPr>
      <w:rFonts w:ascii="Tahoma" w:hAnsi="Tahoma" w:cs="Tahoma"/>
      <w:sz w:val="16"/>
      <w:szCs w:val="16"/>
    </w:rPr>
  </w:style>
  <w:style w:type="table" w:styleId="TableGrid">
    <w:name w:val="Table Grid"/>
    <w:basedOn w:val="TableNormal"/>
    <w:rsid w:val="003115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0785"/>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DefaultParagraphFont"/>
    <w:rsid w:val="00A71821"/>
  </w:style>
  <w:style w:type="character" w:styleId="FollowedHyperlink">
    <w:name w:val="FollowedHyperlink"/>
    <w:rsid w:val="00A71821"/>
    <w:rPr>
      <w:color w:val="800080"/>
      <w:u w:val="single"/>
    </w:rPr>
  </w:style>
  <w:style w:type="character" w:styleId="CommentReference">
    <w:name w:val="annotation reference"/>
    <w:semiHidden/>
    <w:unhideWhenUsed/>
    <w:rsid w:val="00774E2D"/>
    <w:rPr>
      <w:sz w:val="16"/>
      <w:szCs w:val="16"/>
    </w:rPr>
  </w:style>
  <w:style w:type="paragraph" w:styleId="CommentText">
    <w:name w:val="annotation text"/>
    <w:basedOn w:val="Normal"/>
    <w:link w:val="CommentTextChar"/>
    <w:semiHidden/>
    <w:unhideWhenUsed/>
    <w:rsid w:val="00774E2D"/>
    <w:rPr>
      <w:sz w:val="20"/>
      <w:szCs w:val="20"/>
    </w:rPr>
  </w:style>
  <w:style w:type="character" w:customStyle="1" w:styleId="CommentTextChar">
    <w:name w:val="Comment Text Char"/>
    <w:link w:val="CommentText"/>
    <w:semiHidden/>
    <w:rsid w:val="00774E2D"/>
    <w:rPr>
      <w:lang w:eastAsia="zh-TW"/>
    </w:rPr>
  </w:style>
  <w:style w:type="paragraph" w:styleId="CommentSubject">
    <w:name w:val="annotation subject"/>
    <w:basedOn w:val="CommentText"/>
    <w:next w:val="CommentText"/>
    <w:link w:val="CommentSubjectChar"/>
    <w:semiHidden/>
    <w:unhideWhenUsed/>
    <w:rsid w:val="00774E2D"/>
    <w:rPr>
      <w:b/>
      <w:bCs/>
    </w:rPr>
  </w:style>
  <w:style w:type="character" w:customStyle="1" w:styleId="CommentSubjectChar">
    <w:name w:val="Comment Subject Char"/>
    <w:link w:val="CommentSubject"/>
    <w:semiHidden/>
    <w:rsid w:val="00774E2D"/>
    <w:rPr>
      <w:b/>
      <w:bCs/>
      <w:lang w:eastAsia="zh-TW"/>
    </w:rPr>
  </w:style>
  <w:style w:type="paragraph" w:styleId="ListParagraph">
    <w:name w:val="List Paragraph"/>
    <w:basedOn w:val="Normal"/>
    <w:uiPriority w:val="34"/>
    <w:qFormat/>
    <w:rsid w:val="001C1230"/>
    <w:pPr>
      <w:ind w:left="720"/>
      <w:contextualSpacing/>
    </w:pPr>
  </w:style>
  <w:style w:type="paragraph" w:styleId="PlainText">
    <w:name w:val="Plain Text"/>
    <w:basedOn w:val="Normal"/>
    <w:link w:val="PlainTextChar"/>
    <w:uiPriority w:val="99"/>
    <w:unhideWhenUsed/>
    <w:rsid w:val="000B30D9"/>
    <w:rPr>
      <w:rFonts w:ascii="Calibri" w:eastAsiaTheme="minorHAnsi" w:hAnsi="Calibri" w:cstheme="minorBidi"/>
      <w:sz w:val="20"/>
      <w:szCs w:val="21"/>
      <w:lang w:eastAsia="en-US"/>
    </w:rPr>
  </w:style>
  <w:style w:type="character" w:customStyle="1" w:styleId="PlainTextChar">
    <w:name w:val="Plain Text Char"/>
    <w:basedOn w:val="DefaultParagraphFont"/>
    <w:link w:val="PlainText"/>
    <w:uiPriority w:val="99"/>
    <w:rsid w:val="000B30D9"/>
    <w:rPr>
      <w:rFonts w:ascii="Calibri" w:eastAsiaTheme="minorHAnsi" w:hAnsi="Calibri" w:cstheme="min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8731">
      <w:bodyDiv w:val="1"/>
      <w:marLeft w:val="0"/>
      <w:marRight w:val="0"/>
      <w:marTop w:val="0"/>
      <w:marBottom w:val="0"/>
      <w:divBdr>
        <w:top w:val="none" w:sz="0" w:space="0" w:color="auto"/>
        <w:left w:val="none" w:sz="0" w:space="0" w:color="auto"/>
        <w:bottom w:val="none" w:sz="0" w:space="0" w:color="auto"/>
        <w:right w:val="none" w:sz="0" w:space="0" w:color="auto"/>
      </w:divBdr>
    </w:div>
    <w:div w:id="29575255">
      <w:bodyDiv w:val="1"/>
      <w:marLeft w:val="0"/>
      <w:marRight w:val="0"/>
      <w:marTop w:val="0"/>
      <w:marBottom w:val="0"/>
      <w:divBdr>
        <w:top w:val="none" w:sz="0" w:space="0" w:color="auto"/>
        <w:left w:val="none" w:sz="0" w:space="0" w:color="auto"/>
        <w:bottom w:val="none" w:sz="0" w:space="0" w:color="auto"/>
        <w:right w:val="none" w:sz="0" w:space="0" w:color="auto"/>
      </w:divBdr>
    </w:div>
    <w:div w:id="1417628238">
      <w:bodyDiv w:val="1"/>
      <w:marLeft w:val="0"/>
      <w:marRight w:val="0"/>
      <w:marTop w:val="0"/>
      <w:marBottom w:val="0"/>
      <w:divBdr>
        <w:top w:val="none" w:sz="0" w:space="0" w:color="auto"/>
        <w:left w:val="none" w:sz="0" w:space="0" w:color="auto"/>
        <w:bottom w:val="none" w:sz="0" w:space="0" w:color="auto"/>
        <w:right w:val="none" w:sz="0" w:space="0" w:color="auto"/>
      </w:divBdr>
    </w:div>
    <w:div w:id="1829784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mith@TorranceCA.Gov" TargetMode="External"/><Relationship Id="rId3" Type="http://schemas.openxmlformats.org/officeDocument/2006/relationships/settings" Target="settings.xml"/><Relationship Id="rId7" Type="http://schemas.openxmlformats.org/officeDocument/2006/relationships/hyperlink" Target="http://www.flyinglionin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Wilson@Torrance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434</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3025</CharactersWithSpaces>
  <SharedDoc>false</SharedDoc>
  <HLinks>
    <vt:vector size="18" baseType="variant">
      <vt:variant>
        <vt:i4>5570639</vt:i4>
      </vt:variant>
      <vt:variant>
        <vt:i4>-1</vt:i4>
      </vt:variant>
      <vt:variant>
        <vt:i4>1026</vt:i4>
      </vt:variant>
      <vt:variant>
        <vt:i4>1</vt:i4>
      </vt:variant>
      <vt:variant>
        <vt:lpwstr>http://www.tra.gov.eg/siteassets/images/Industry.jpg</vt:lpwstr>
      </vt:variant>
      <vt:variant>
        <vt:lpwstr>
        </vt:lpwstr>
      </vt:variant>
      <vt:variant>
        <vt:i4>7733273</vt:i4>
      </vt:variant>
      <vt:variant>
        <vt:i4>-1</vt:i4>
      </vt:variant>
      <vt:variant>
        <vt:i4>1027</vt:i4>
      </vt:variant>
      <vt:variant>
        <vt:i4>1</vt:i4>
      </vt:variant>
      <vt:variant>
        <vt:lpwstr>http://sfgov.org/cityhall/sites/default/files/FileCenter/Images/9914-57270_169061489800638_169055003134620_339800_1180484_o.jpg</vt:lpwstr>
      </vt:variant>
      <vt:variant>
        <vt:lpwstr>
        </vt:lpwstr>
      </vt:variant>
      <vt:variant>
        <vt:i4>852056</vt:i4>
      </vt:variant>
      <vt:variant>
        <vt:i4>-1</vt:i4>
      </vt:variant>
      <vt:variant>
        <vt:i4>1028</vt:i4>
      </vt:variant>
      <vt:variant>
        <vt:i4>1</vt:i4>
      </vt:variant>
      <vt:variant>
        <vt:lpwstr>https://s-media-cache-ak0.pinimg.com/originals/a3/02/81/a30281002adaaf6afdd9a014399e2bcc.jpg</vt:lpwstr>
      </vt:variant>
      <vt:variant>
        <vt:lpwstr>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Michael</dc:creator>
  <cp:lastModifiedBy>Smith, Michael</cp:lastModifiedBy>
  <cp:revision>4</cp:revision>
  <cp:lastPrinted>2017-10-30T23:37:00Z</cp:lastPrinted>
  <dcterms:created xsi:type="dcterms:W3CDTF">2023-01-09T22:58:00Z</dcterms:created>
  <dcterms:modified xsi:type="dcterms:W3CDTF">2023-01-09T23:19:00Z</dcterms:modified>
</cp:coreProperties>
</file>